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tl w:val="0"/>
        </w:rPr>
      </w:r>
    </w:p>
    <w:p w:rsidR="00000000" w:rsidDel="00000000" w:rsidP="00000000" w:rsidRDefault="00000000" w:rsidRPr="00000000" w14:paraId="00000002">
      <w:pPr>
        <w:shd w:fill="ffffff" w:val="clear"/>
        <w:spacing w:after="0" w:line="240" w:lineRule="auto"/>
        <w:rPr>
          <w:rFonts w:ascii="Calibri" w:cs="Calibri" w:eastAsia="Calibri" w:hAnsi="Calibri"/>
          <w:b w:val="1"/>
          <w:color w:val="0070c0"/>
          <w:sz w:val="32"/>
          <w:szCs w:val="32"/>
        </w:rPr>
      </w:pPr>
      <w:r w:rsidDel="00000000" w:rsidR="00000000" w:rsidRPr="00000000">
        <w:rPr/>
        <w:drawing>
          <wp:inline distB="0" distT="0" distL="0" distR="0">
            <wp:extent cx="5731510" cy="514444"/>
            <wp:effectExtent b="0" l="0" r="0" t="0"/>
            <wp:docPr descr="Website-header.JPG" id="4" name="image1.jpg"/>
            <a:graphic>
              <a:graphicData uri="http://schemas.openxmlformats.org/drawingml/2006/picture">
                <pic:pic>
                  <pic:nvPicPr>
                    <pic:cNvPr descr="Website-header.JPG" id="0" name="image1.jpg"/>
                    <pic:cNvPicPr preferRelativeResize="0"/>
                  </pic:nvPicPr>
                  <pic:blipFill>
                    <a:blip r:embed="rId7"/>
                    <a:srcRect b="0" l="0" r="0" t="0"/>
                    <a:stretch>
                      <a:fillRect/>
                    </a:stretch>
                  </pic:blipFill>
                  <pic:spPr>
                    <a:xfrm>
                      <a:off x="0" y="0"/>
                      <a:ext cx="5731510" cy="514444"/>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hd w:fill="ffffff" w:val="clear"/>
        <w:spacing w:after="0" w:line="240" w:lineRule="auto"/>
        <w:rPr>
          <w:rFonts w:ascii="Calibri" w:cs="Calibri" w:eastAsia="Calibri" w:hAnsi="Calibri"/>
          <w:b w:val="1"/>
          <w:color w:val="0070c0"/>
          <w:sz w:val="32"/>
          <w:szCs w:val="32"/>
        </w:rPr>
      </w:pPr>
      <w:r w:rsidDel="00000000" w:rsidR="00000000" w:rsidRPr="00000000">
        <w:rPr>
          <w:rtl w:val="0"/>
        </w:rPr>
      </w:r>
    </w:p>
    <w:tbl>
      <w:tblPr>
        <w:tblStyle w:val="Table1"/>
        <w:tblW w:w="901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21"/>
        <w:gridCol w:w="4094"/>
        <w:tblGridChange w:id="0">
          <w:tblGrid>
            <w:gridCol w:w="4921"/>
            <w:gridCol w:w="4094"/>
          </w:tblGrid>
        </w:tblGridChange>
      </w:tblGrid>
      <w:tr>
        <w:trPr>
          <w:cantSplit w:val="0"/>
          <w:tblHeader w:val="0"/>
        </w:trPr>
        <w:tc>
          <w:tcPr/>
          <w:p w:rsidR="00000000" w:rsidDel="00000000" w:rsidP="00000000" w:rsidRDefault="00000000" w:rsidRPr="00000000" w14:paraId="00000004">
            <w:pPr>
              <w:ind w:right="-23"/>
              <w:rPr>
                <w:rFonts w:ascii="Calibri" w:cs="Calibri" w:eastAsia="Calibri" w:hAnsi="Calibri"/>
                <w:b w:val="1"/>
                <w:color w:val="0070c0"/>
                <w:sz w:val="24"/>
                <w:szCs w:val="24"/>
                <w:vertAlign w:val="baseline"/>
              </w:rPr>
            </w:pPr>
            <w:r w:rsidDel="00000000" w:rsidR="00000000" w:rsidRPr="00000000">
              <w:rPr>
                <w:rFonts w:ascii="Calibri" w:cs="Calibri" w:eastAsia="Calibri" w:hAnsi="Calibri"/>
                <w:b w:val="1"/>
                <w:color w:val="0070c0"/>
                <w:sz w:val="24"/>
                <w:szCs w:val="24"/>
                <w:vertAlign w:val="baseline"/>
                <w:rtl w:val="0"/>
              </w:rPr>
              <w:t xml:space="preserve">Version Number</w:t>
            </w:r>
          </w:p>
        </w:tc>
        <w:tc>
          <w:tcPr/>
          <w:p w:rsidR="00000000" w:rsidDel="00000000" w:rsidP="00000000" w:rsidRDefault="00000000" w:rsidRPr="00000000" w14:paraId="00000005">
            <w:pPr>
              <w:ind w:right="-23"/>
              <w:rPr>
                <w:rFonts w:ascii="Calibri" w:cs="Calibri" w:eastAsia="Calibri" w:hAnsi="Calibri"/>
                <w:b w:val="1"/>
                <w:color w:val="0070c0"/>
                <w:sz w:val="24"/>
                <w:szCs w:val="24"/>
                <w:vertAlign w:val="baseline"/>
              </w:rPr>
            </w:pPr>
            <w:r w:rsidDel="00000000" w:rsidR="00000000" w:rsidRPr="00000000">
              <w:rPr>
                <w:b w:val="1"/>
                <w:color w:val="0070c0"/>
                <w:sz w:val="24"/>
                <w:szCs w:val="24"/>
                <w:rtl w:val="0"/>
              </w:rPr>
              <w:t xml:space="preserve">3</w:t>
            </w:r>
            <w:r w:rsidDel="00000000" w:rsidR="00000000" w:rsidRPr="00000000">
              <w:rPr>
                <w:rtl w:val="0"/>
              </w:rPr>
            </w:r>
          </w:p>
        </w:tc>
      </w:tr>
      <w:tr>
        <w:trPr>
          <w:cantSplit w:val="0"/>
          <w:tblHeader w:val="0"/>
        </w:trPr>
        <w:tc>
          <w:tcPr/>
          <w:p w:rsidR="00000000" w:rsidDel="00000000" w:rsidP="00000000" w:rsidRDefault="00000000" w:rsidRPr="00000000" w14:paraId="00000006">
            <w:pPr>
              <w:ind w:right="-23"/>
              <w:rPr>
                <w:rFonts w:ascii="Calibri" w:cs="Calibri" w:eastAsia="Calibri" w:hAnsi="Calibri"/>
                <w:b w:val="1"/>
                <w:color w:val="0070c0"/>
                <w:sz w:val="24"/>
                <w:szCs w:val="24"/>
                <w:vertAlign w:val="baseline"/>
              </w:rPr>
            </w:pPr>
            <w:r w:rsidDel="00000000" w:rsidR="00000000" w:rsidRPr="00000000">
              <w:rPr>
                <w:rFonts w:ascii="Calibri" w:cs="Calibri" w:eastAsia="Calibri" w:hAnsi="Calibri"/>
                <w:b w:val="1"/>
                <w:color w:val="0070c0"/>
                <w:sz w:val="24"/>
                <w:szCs w:val="24"/>
                <w:vertAlign w:val="baseline"/>
                <w:rtl w:val="0"/>
              </w:rPr>
              <w:t xml:space="preserve">Approved </w:t>
            </w:r>
          </w:p>
        </w:tc>
        <w:tc>
          <w:tcPr/>
          <w:p w:rsidR="00000000" w:rsidDel="00000000" w:rsidP="00000000" w:rsidRDefault="00000000" w:rsidRPr="00000000" w14:paraId="00000007">
            <w:pPr>
              <w:ind w:right="-23"/>
              <w:rPr>
                <w:rFonts w:ascii="Calibri" w:cs="Calibri" w:eastAsia="Calibri" w:hAnsi="Calibri"/>
                <w:b w:val="1"/>
                <w:color w:val="0070c0"/>
                <w:sz w:val="24"/>
                <w:szCs w:val="24"/>
                <w:vertAlign w:val="baseline"/>
              </w:rPr>
            </w:pPr>
            <w:r w:rsidDel="00000000" w:rsidR="00000000" w:rsidRPr="00000000">
              <w:rPr>
                <w:b w:val="1"/>
                <w:color w:val="808080"/>
                <w:sz w:val="24"/>
                <w:szCs w:val="24"/>
                <w:rtl w:val="0"/>
              </w:rPr>
              <w:t xml:space="preserve">2/11/24 </w:t>
            </w:r>
            <w:r w:rsidDel="00000000" w:rsidR="00000000" w:rsidRPr="00000000">
              <w:rPr>
                <w:rFonts w:ascii="Calibri" w:cs="Calibri" w:eastAsia="Calibri" w:hAnsi="Calibri"/>
                <w:b w:val="1"/>
                <w:color w:val="808080"/>
                <w:sz w:val="24"/>
                <w:szCs w:val="24"/>
                <w:vertAlign w:val="baseline"/>
                <w:rtl w:val="0"/>
              </w:rPr>
              <w:t xml:space="preserve"> </w:t>
            </w:r>
            <w:r w:rsidDel="00000000" w:rsidR="00000000" w:rsidRPr="00000000">
              <w:rPr>
                <w:rFonts w:ascii="Calibri" w:cs="Calibri" w:eastAsia="Calibri" w:hAnsi="Calibri"/>
                <w:b w:val="1"/>
                <w:color w:val="0070c0"/>
                <w:sz w:val="24"/>
                <w:szCs w:val="24"/>
                <w:vertAlign w:val="baseline"/>
                <w:rtl w:val="0"/>
              </w:rPr>
              <w:t xml:space="preserve">by the Trustee Board </w:t>
            </w:r>
          </w:p>
        </w:tc>
      </w:tr>
      <w:tr>
        <w:trPr>
          <w:cantSplit w:val="0"/>
          <w:tblHeader w:val="0"/>
        </w:trPr>
        <w:tc>
          <w:tcPr/>
          <w:p w:rsidR="00000000" w:rsidDel="00000000" w:rsidP="00000000" w:rsidRDefault="00000000" w:rsidRPr="00000000" w14:paraId="00000008">
            <w:pPr>
              <w:ind w:right="-23"/>
              <w:rPr>
                <w:rFonts w:ascii="Calibri" w:cs="Calibri" w:eastAsia="Calibri" w:hAnsi="Calibri"/>
                <w:b w:val="1"/>
                <w:color w:val="0070c0"/>
                <w:sz w:val="24"/>
                <w:szCs w:val="24"/>
                <w:vertAlign w:val="baseline"/>
              </w:rPr>
            </w:pPr>
            <w:r w:rsidDel="00000000" w:rsidR="00000000" w:rsidRPr="00000000">
              <w:rPr>
                <w:rFonts w:ascii="Calibri" w:cs="Calibri" w:eastAsia="Calibri" w:hAnsi="Calibri"/>
                <w:b w:val="1"/>
                <w:color w:val="0070c0"/>
                <w:sz w:val="24"/>
                <w:szCs w:val="24"/>
                <w:vertAlign w:val="baseline"/>
                <w:rtl w:val="0"/>
              </w:rPr>
              <w:t xml:space="preserve">Next Review</w:t>
            </w:r>
          </w:p>
        </w:tc>
        <w:tc>
          <w:tcPr/>
          <w:p w:rsidR="00000000" w:rsidDel="00000000" w:rsidP="00000000" w:rsidRDefault="00000000" w:rsidRPr="00000000" w14:paraId="00000009">
            <w:pPr>
              <w:ind w:right="-23"/>
              <w:rPr>
                <w:rFonts w:ascii="Calibri" w:cs="Calibri" w:eastAsia="Calibri" w:hAnsi="Calibri"/>
                <w:b w:val="1"/>
                <w:color w:val="0070c0"/>
                <w:sz w:val="24"/>
                <w:szCs w:val="24"/>
                <w:vertAlign w:val="baseline"/>
              </w:rPr>
            </w:pPr>
            <w:r w:rsidDel="00000000" w:rsidR="00000000" w:rsidRPr="00000000">
              <w:rPr>
                <w:b w:val="1"/>
                <w:color w:val="0070c0"/>
                <w:sz w:val="24"/>
                <w:szCs w:val="24"/>
                <w:rtl w:val="0"/>
              </w:rPr>
              <w:t xml:space="preserve">October</w:t>
            </w:r>
            <w:r w:rsidDel="00000000" w:rsidR="00000000" w:rsidRPr="00000000">
              <w:rPr>
                <w:rFonts w:ascii="Calibri" w:cs="Calibri" w:eastAsia="Calibri" w:hAnsi="Calibri"/>
                <w:b w:val="1"/>
                <w:color w:val="0070c0"/>
                <w:sz w:val="24"/>
                <w:szCs w:val="24"/>
                <w:vertAlign w:val="baseline"/>
                <w:rtl w:val="0"/>
              </w:rPr>
              <w:t xml:space="preserve"> 202</w:t>
            </w:r>
            <w:r w:rsidDel="00000000" w:rsidR="00000000" w:rsidRPr="00000000">
              <w:rPr>
                <w:b w:val="1"/>
                <w:color w:val="0070c0"/>
                <w:sz w:val="24"/>
                <w:szCs w:val="24"/>
                <w:rtl w:val="0"/>
              </w:rPr>
              <w:t xml:space="preserve">5</w:t>
            </w:r>
            <w:r w:rsidDel="00000000" w:rsidR="00000000" w:rsidRPr="00000000">
              <w:rPr>
                <w:rtl w:val="0"/>
              </w:rPr>
            </w:r>
          </w:p>
        </w:tc>
      </w:tr>
    </w:tbl>
    <w:p w:rsidR="00000000" w:rsidDel="00000000" w:rsidP="00000000" w:rsidRDefault="00000000" w:rsidRPr="00000000" w14:paraId="0000000A">
      <w:pPr>
        <w:shd w:fill="ffffff" w:val="clear"/>
        <w:spacing w:after="0" w:line="240" w:lineRule="auto"/>
        <w:rPr>
          <w:rFonts w:ascii="Calibri" w:cs="Calibri" w:eastAsia="Calibri" w:hAnsi="Calibri"/>
          <w:b w:val="1"/>
          <w:color w:val="0070c0"/>
          <w:sz w:val="32"/>
          <w:szCs w:val="32"/>
        </w:rPr>
      </w:pPr>
      <w:r w:rsidDel="00000000" w:rsidR="00000000" w:rsidRPr="00000000">
        <w:rPr>
          <w:rtl w:val="0"/>
        </w:rPr>
      </w:r>
    </w:p>
    <w:p w:rsidR="00000000" w:rsidDel="00000000" w:rsidP="00000000" w:rsidRDefault="00000000" w:rsidRPr="00000000" w14:paraId="0000000B">
      <w:pPr>
        <w:shd w:fill="ffffff" w:val="clear"/>
        <w:spacing w:after="0" w:line="240" w:lineRule="auto"/>
        <w:rPr>
          <w:rFonts w:ascii="Calibri" w:cs="Calibri" w:eastAsia="Calibri" w:hAnsi="Calibri"/>
          <w:b w:val="1"/>
          <w:color w:val="0070c0"/>
          <w:sz w:val="32"/>
          <w:szCs w:val="32"/>
        </w:rPr>
      </w:pPr>
      <w:r w:rsidDel="00000000" w:rsidR="00000000" w:rsidRPr="00000000">
        <w:rPr>
          <w:rFonts w:ascii="Calibri" w:cs="Calibri" w:eastAsia="Calibri" w:hAnsi="Calibri"/>
          <w:b w:val="1"/>
          <w:color w:val="0070c0"/>
          <w:sz w:val="32"/>
          <w:szCs w:val="32"/>
          <w:rtl w:val="0"/>
        </w:rPr>
        <w:t xml:space="preserve">Safety Policy</w:t>
      </w:r>
    </w:p>
    <w:p w:rsidR="00000000" w:rsidDel="00000000" w:rsidP="00000000" w:rsidRDefault="00000000" w:rsidRPr="00000000" w14:paraId="0000000C">
      <w:pPr>
        <w:shd w:fill="ffffff" w:val="clear"/>
        <w:spacing w:after="0" w:line="240" w:lineRule="auto"/>
        <w:rPr>
          <w:rFonts w:ascii="Calibri" w:cs="Calibri" w:eastAsia="Calibri" w:hAnsi="Calibri"/>
          <w:b w:val="1"/>
          <w:color w:val="0070c0"/>
          <w:sz w:val="32"/>
          <w:szCs w:val="32"/>
        </w:rPr>
      </w:pPr>
      <w:r w:rsidDel="00000000" w:rsidR="00000000" w:rsidRPr="00000000">
        <w:rPr>
          <w:rtl w:val="0"/>
        </w:rPr>
      </w:r>
    </w:p>
    <w:p w:rsidR="00000000" w:rsidDel="00000000" w:rsidP="00000000" w:rsidRDefault="00000000" w:rsidRPr="00000000" w14:paraId="0000000D">
      <w:pPr>
        <w:shd w:fill="ffffff" w:val="clear"/>
        <w:spacing w:after="0" w:line="240" w:lineRule="auto"/>
        <w:rPr>
          <w:rFonts w:ascii="Calibri" w:cs="Calibri" w:eastAsia="Calibri" w:hAnsi="Calibri"/>
          <w:b w:val="1"/>
          <w:color w:val="0070c0"/>
          <w:sz w:val="28"/>
          <w:szCs w:val="28"/>
        </w:rPr>
      </w:pPr>
      <w:r w:rsidDel="00000000" w:rsidR="00000000" w:rsidRPr="00000000">
        <w:rPr>
          <w:rFonts w:ascii="Calibri" w:cs="Calibri" w:eastAsia="Calibri" w:hAnsi="Calibri"/>
          <w:b w:val="1"/>
          <w:color w:val="0070c0"/>
          <w:sz w:val="28"/>
          <w:szCs w:val="28"/>
          <w:rtl w:val="0"/>
        </w:rPr>
        <w:t xml:space="preserve">Contents</w:t>
      </w:r>
    </w:p>
    <w:p w:rsidR="00000000" w:rsidDel="00000000" w:rsidP="00000000" w:rsidRDefault="00000000" w:rsidRPr="00000000" w14:paraId="0000000E">
      <w:pPr>
        <w:shd w:fill="ffffff" w:val="clear"/>
        <w:spacing w:after="0" w:line="240" w:lineRule="auto"/>
        <w:rPr>
          <w:rFonts w:ascii="Calibri" w:cs="Calibri" w:eastAsia="Calibri" w:hAnsi="Calibri"/>
          <w:b w:val="1"/>
          <w:color w:val="0070c0"/>
          <w:sz w:val="32"/>
          <w:szCs w:val="32"/>
        </w:rPr>
      </w:pPr>
      <w:r w:rsidDel="00000000" w:rsidR="00000000" w:rsidRPr="00000000">
        <w:rPr>
          <w:rtl w:val="0"/>
        </w:rPr>
      </w:r>
    </w:p>
    <w:tbl>
      <w:tblPr>
        <w:tblStyle w:val="Table2"/>
        <w:tblW w:w="85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1"/>
        <w:gridCol w:w="5954"/>
        <w:gridCol w:w="1275"/>
        <w:tblGridChange w:id="0">
          <w:tblGrid>
            <w:gridCol w:w="1271"/>
            <w:gridCol w:w="5954"/>
            <w:gridCol w:w="1275"/>
          </w:tblGrid>
        </w:tblGridChange>
      </w:tblGrid>
      <w:tr>
        <w:trPr>
          <w:cantSplit w:val="0"/>
          <w:tblHeader w:val="0"/>
        </w:trPr>
        <w:tc>
          <w:tcPr/>
          <w:p w:rsidR="00000000" w:rsidDel="00000000" w:rsidP="00000000" w:rsidRDefault="00000000" w:rsidRPr="00000000" w14:paraId="0000000F">
            <w:pPr>
              <w:rPr>
                <w:rFonts w:ascii="Calibri" w:cs="Calibri" w:eastAsia="Calibri" w:hAnsi="Calibri"/>
                <w:b w:val="1"/>
                <w:color w:val="000000"/>
                <w:sz w:val="24"/>
                <w:szCs w:val="24"/>
              </w:rPr>
            </w:pPr>
            <w:r w:rsidDel="00000000" w:rsidR="00000000" w:rsidRPr="00000000">
              <w:rPr>
                <w:rtl w:val="0"/>
              </w:rPr>
            </w:r>
          </w:p>
        </w:tc>
        <w:tc>
          <w:tcPr/>
          <w:p w:rsidR="00000000" w:rsidDel="00000000" w:rsidP="00000000" w:rsidRDefault="00000000" w:rsidRPr="00000000" w14:paraId="00000010">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Section</w:t>
            </w:r>
          </w:p>
        </w:tc>
        <w:tc>
          <w:tcPr/>
          <w:p w:rsidR="00000000" w:rsidDel="00000000" w:rsidP="00000000" w:rsidRDefault="00000000" w:rsidRPr="00000000" w14:paraId="00000011">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Page</w:t>
            </w:r>
          </w:p>
        </w:tc>
      </w:tr>
      <w:tr>
        <w:trPr>
          <w:cantSplit w:val="0"/>
          <w:tblHeader w:val="0"/>
        </w:trPr>
        <w:tc>
          <w:tcPr/>
          <w:p w:rsidR="00000000" w:rsidDel="00000000" w:rsidP="00000000" w:rsidRDefault="00000000" w:rsidRPr="00000000" w14:paraId="00000012">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w:t>
            </w:r>
          </w:p>
        </w:tc>
        <w:tc>
          <w:tcPr/>
          <w:p w:rsidR="00000000" w:rsidDel="00000000" w:rsidP="00000000" w:rsidRDefault="00000000" w:rsidRPr="00000000" w14:paraId="00000013">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Scout Association Safety Policy</w:t>
            </w:r>
          </w:p>
        </w:tc>
        <w:tc>
          <w:tcPr/>
          <w:p w:rsidR="00000000" w:rsidDel="00000000" w:rsidP="00000000" w:rsidRDefault="00000000" w:rsidRPr="00000000" w14:paraId="00000014">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2</w:t>
            </w:r>
          </w:p>
        </w:tc>
      </w:tr>
      <w:tr>
        <w:trPr>
          <w:cantSplit w:val="0"/>
          <w:tblHeader w:val="0"/>
        </w:trPr>
        <w:tc>
          <w:tcPr/>
          <w:p w:rsidR="00000000" w:rsidDel="00000000" w:rsidP="00000000" w:rsidRDefault="00000000" w:rsidRPr="00000000" w14:paraId="00000015">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2</w:t>
            </w:r>
          </w:p>
        </w:tc>
        <w:tc>
          <w:tcPr/>
          <w:p w:rsidR="00000000" w:rsidDel="00000000" w:rsidP="00000000" w:rsidRDefault="00000000" w:rsidRPr="00000000" w14:paraId="00000016">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w:t>
            </w:r>
            <w:r w:rsidDel="00000000" w:rsidR="00000000" w:rsidRPr="00000000">
              <w:rPr>
                <w:rFonts w:ascii="Calibri" w:cs="Calibri" w:eastAsia="Calibri" w:hAnsi="Calibri"/>
                <w:color w:val="000000"/>
                <w:sz w:val="24"/>
                <w:szCs w:val="24"/>
                <w:vertAlign w:val="superscript"/>
                <w:rtl w:val="0"/>
              </w:rPr>
              <w:t xml:space="preserve">st</w:t>
            </w:r>
            <w:r w:rsidDel="00000000" w:rsidR="00000000" w:rsidRPr="00000000">
              <w:rPr>
                <w:rFonts w:ascii="Calibri" w:cs="Calibri" w:eastAsia="Calibri" w:hAnsi="Calibri"/>
                <w:color w:val="000000"/>
                <w:sz w:val="24"/>
                <w:szCs w:val="24"/>
                <w:rtl w:val="0"/>
              </w:rPr>
              <w:t xml:space="preserve"> Linslade General Statement of Policy</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Aim</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Duty of Care</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Responsibilities</w:t>
            </w:r>
          </w:p>
          <w:p w:rsidR="00000000" w:rsidDel="00000000" w:rsidP="00000000" w:rsidRDefault="00000000" w:rsidRPr="00000000" w14:paraId="0000001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Trustee Board</w:t>
            </w:r>
          </w:p>
          <w:p w:rsidR="00000000" w:rsidDel="00000000" w:rsidP="00000000" w:rsidRDefault="00000000" w:rsidRPr="00000000" w14:paraId="0000001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Group Scout Leader</w:t>
            </w:r>
          </w:p>
          <w:p w:rsidR="00000000" w:rsidDel="00000000" w:rsidP="00000000" w:rsidRDefault="00000000" w:rsidRPr="00000000" w14:paraId="0000001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Section Leaders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4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E">
            <w:pP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1F">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3</w:t>
            </w:r>
          </w:p>
          <w:p w:rsidR="00000000" w:rsidDel="00000000" w:rsidP="00000000" w:rsidRDefault="00000000" w:rsidRPr="00000000" w14:paraId="00000020">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3</w:t>
            </w:r>
          </w:p>
          <w:p w:rsidR="00000000" w:rsidDel="00000000" w:rsidP="00000000" w:rsidRDefault="00000000" w:rsidRPr="00000000" w14:paraId="00000021">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3</w:t>
            </w:r>
          </w:p>
          <w:p w:rsidR="00000000" w:rsidDel="00000000" w:rsidP="00000000" w:rsidRDefault="00000000" w:rsidRPr="00000000" w14:paraId="00000022">
            <w:pPr>
              <w:rPr>
                <w:rFonts w:ascii="Calibri" w:cs="Calibri" w:eastAsia="Calibri" w:hAnsi="Calibri"/>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3">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3</w:t>
            </w:r>
          </w:p>
        </w:tc>
        <w:tc>
          <w:tcPr/>
          <w:p w:rsidR="00000000" w:rsidDel="00000000" w:rsidP="00000000" w:rsidRDefault="00000000" w:rsidRPr="00000000" w14:paraId="00000024">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Arrangements and Procedures</w:t>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Safeguarding </w:t>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Risk Assessments</w:t>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Premises</w:t>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Fire Safety</w:t>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Incidents and Illness </w:t>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Hygiene and Welfare</w:t>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Hazards</w:t>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Things Out Of Reach</w:t>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Damaged Equipment</w:t>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COSHH Regulations</w:t>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Manual Handling</w:t>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Food Safety</w:t>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Lone Working</w:t>
            </w:r>
          </w:p>
        </w:tc>
        <w:tc>
          <w:tcPr/>
          <w:p w:rsidR="00000000" w:rsidDel="00000000" w:rsidP="00000000" w:rsidRDefault="00000000" w:rsidRPr="00000000" w14:paraId="00000032">
            <w:pP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33">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5</w:t>
            </w:r>
          </w:p>
          <w:p w:rsidR="00000000" w:rsidDel="00000000" w:rsidP="00000000" w:rsidRDefault="00000000" w:rsidRPr="00000000" w14:paraId="00000034">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5</w:t>
            </w:r>
          </w:p>
          <w:p w:rsidR="00000000" w:rsidDel="00000000" w:rsidP="00000000" w:rsidRDefault="00000000" w:rsidRPr="00000000" w14:paraId="00000035">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5</w:t>
            </w:r>
          </w:p>
          <w:p w:rsidR="00000000" w:rsidDel="00000000" w:rsidP="00000000" w:rsidRDefault="00000000" w:rsidRPr="00000000" w14:paraId="00000036">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6</w:t>
            </w:r>
          </w:p>
          <w:p w:rsidR="00000000" w:rsidDel="00000000" w:rsidP="00000000" w:rsidRDefault="00000000" w:rsidRPr="00000000" w14:paraId="00000037">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6</w:t>
            </w:r>
          </w:p>
          <w:p w:rsidR="00000000" w:rsidDel="00000000" w:rsidP="00000000" w:rsidRDefault="00000000" w:rsidRPr="00000000" w14:paraId="00000038">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6</w:t>
            </w:r>
          </w:p>
          <w:p w:rsidR="00000000" w:rsidDel="00000000" w:rsidP="00000000" w:rsidRDefault="00000000" w:rsidRPr="00000000" w14:paraId="00000039">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7</w:t>
            </w:r>
          </w:p>
          <w:p w:rsidR="00000000" w:rsidDel="00000000" w:rsidP="00000000" w:rsidRDefault="00000000" w:rsidRPr="00000000" w14:paraId="0000003A">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7</w:t>
            </w:r>
          </w:p>
          <w:p w:rsidR="00000000" w:rsidDel="00000000" w:rsidP="00000000" w:rsidRDefault="00000000" w:rsidRPr="00000000" w14:paraId="0000003B">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7</w:t>
            </w:r>
          </w:p>
          <w:p w:rsidR="00000000" w:rsidDel="00000000" w:rsidP="00000000" w:rsidRDefault="00000000" w:rsidRPr="00000000" w14:paraId="0000003C">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7</w:t>
            </w:r>
          </w:p>
          <w:p w:rsidR="00000000" w:rsidDel="00000000" w:rsidP="00000000" w:rsidRDefault="00000000" w:rsidRPr="00000000" w14:paraId="0000003D">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7</w:t>
            </w:r>
          </w:p>
          <w:p w:rsidR="00000000" w:rsidDel="00000000" w:rsidP="00000000" w:rsidRDefault="00000000" w:rsidRPr="00000000" w14:paraId="0000003E">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8</w:t>
            </w:r>
          </w:p>
          <w:p w:rsidR="00000000" w:rsidDel="00000000" w:rsidP="00000000" w:rsidRDefault="00000000" w:rsidRPr="00000000" w14:paraId="0000003F">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8</w:t>
            </w:r>
          </w:p>
        </w:tc>
      </w:tr>
      <w:tr>
        <w:trPr>
          <w:cantSplit w:val="0"/>
          <w:tblHeader w:val="0"/>
        </w:trPr>
        <w:tc>
          <w:tcPr/>
          <w:p w:rsidR="00000000" w:rsidDel="00000000" w:rsidP="00000000" w:rsidRDefault="00000000" w:rsidRPr="00000000" w14:paraId="00000040">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4</w:t>
            </w:r>
          </w:p>
        </w:tc>
        <w:tc>
          <w:tcPr/>
          <w:p w:rsidR="00000000" w:rsidDel="00000000" w:rsidP="00000000" w:rsidRDefault="00000000" w:rsidRPr="00000000" w14:paraId="00000041">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Other Resources</w:t>
            </w:r>
          </w:p>
        </w:tc>
        <w:tc>
          <w:tcPr/>
          <w:p w:rsidR="00000000" w:rsidDel="00000000" w:rsidP="00000000" w:rsidRDefault="00000000" w:rsidRPr="00000000" w14:paraId="00000042">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8</w:t>
            </w:r>
          </w:p>
        </w:tc>
      </w:tr>
      <w:tr>
        <w:trPr>
          <w:cantSplit w:val="0"/>
          <w:tblHeader w:val="0"/>
        </w:trPr>
        <w:tc>
          <w:tcPr/>
          <w:p w:rsidR="00000000" w:rsidDel="00000000" w:rsidP="00000000" w:rsidRDefault="00000000" w:rsidRPr="00000000" w14:paraId="00000043">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Annex 1</w:t>
            </w:r>
          </w:p>
        </w:tc>
        <w:tc>
          <w:tcPr/>
          <w:p w:rsidR="00000000" w:rsidDel="00000000" w:rsidP="00000000" w:rsidRDefault="00000000" w:rsidRPr="00000000" w14:paraId="00000044">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Evacuation Procedures</w:t>
            </w:r>
          </w:p>
        </w:tc>
        <w:tc>
          <w:tcPr/>
          <w:p w:rsidR="00000000" w:rsidDel="00000000" w:rsidP="00000000" w:rsidRDefault="00000000" w:rsidRPr="00000000" w14:paraId="00000045">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9</w:t>
            </w:r>
          </w:p>
        </w:tc>
      </w:tr>
    </w:tbl>
    <w:p w:rsidR="00000000" w:rsidDel="00000000" w:rsidP="00000000" w:rsidRDefault="00000000" w:rsidRPr="00000000" w14:paraId="00000046">
      <w:pPr>
        <w:shd w:fill="ffffff" w:val="clear"/>
        <w:spacing w:after="0" w:line="240" w:lineRule="auto"/>
        <w:rPr>
          <w:rFonts w:ascii="Calibri" w:cs="Calibri" w:eastAsia="Calibri" w:hAnsi="Calibri"/>
          <w:b w:val="1"/>
          <w:color w:val="0070c0"/>
          <w:sz w:val="32"/>
          <w:szCs w:val="32"/>
        </w:rPr>
      </w:pPr>
      <w:r w:rsidDel="00000000" w:rsidR="00000000" w:rsidRPr="00000000">
        <w:rPr>
          <w:rtl w:val="0"/>
        </w:rPr>
      </w:r>
    </w:p>
    <w:p w:rsidR="00000000" w:rsidDel="00000000" w:rsidP="00000000" w:rsidRDefault="00000000" w:rsidRPr="00000000" w14:paraId="00000047">
      <w:pPr>
        <w:rPr>
          <w:rFonts w:ascii="Calibri" w:cs="Calibri" w:eastAsia="Calibri" w:hAnsi="Calibri"/>
          <w:color w:val="0070c0"/>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48">
      <w:pPr>
        <w:shd w:fill="ffffff" w:val="clear"/>
        <w:spacing w:after="0" w:line="240" w:lineRule="auto"/>
        <w:rPr>
          <w:rFonts w:ascii="Calibri" w:cs="Calibri" w:eastAsia="Calibri" w:hAnsi="Calibri"/>
          <w:color w:val="0070c0"/>
          <w:sz w:val="32"/>
          <w:szCs w:val="32"/>
        </w:rPr>
      </w:pPr>
      <w:r w:rsidDel="00000000" w:rsidR="00000000" w:rsidRPr="00000000">
        <w:rPr>
          <w:rFonts w:ascii="Calibri" w:cs="Calibri" w:eastAsia="Calibri" w:hAnsi="Calibri"/>
          <w:color w:val="0070c0"/>
          <w:sz w:val="32"/>
          <w:szCs w:val="32"/>
          <w:rtl w:val="0"/>
        </w:rPr>
        <w:t xml:space="preserve">1. The Scout Association Safety Policy </w:t>
      </w:r>
    </w:p>
    <w:p w:rsidR="00000000" w:rsidDel="00000000" w:rsidP="00000000" w:rsidRDefault="00000000" w:rsidRPr="00000000" w14:paraId="00000049">
      <w:pPr>
        <w:spacing w:after="0" w:line="240" w:lineRule="auto"/>
        <w:rPr>
          <w:rFonts w:ascii="Nunito Sans" w:cs="Nunito Sans" w:eastAsia="Nunito Sans" w:hAnsi="Nunito Sans"/>
        </w:rPr>
      </w:pPr>
      <w:r w:rsidDel="00000000" w:rsidR="00000000" w:rsidRPr="00000000">
        <w:rPr>
          <w:rtl w:val="0"/>
        </w:rPr>
      </w:r>
    </w:p>
    <w:p w:rsidR="00000000" w:rsidDel="00000000" w:rsidP="00000000" w:rsidRDefault="00000000" w:rsidRPr="00000000" w14:paraId="0000004A">
      <w:pPr>
        <w:spacing w:after="0" w:line="240" w:lineRule="auto"/>
        <w:rPr>
          <w:color w:val="000000"/>
          <w:sz w:val="24"/>
          <w:szCs w:val="24"/>
        </w:rPr>
      </w:pPr>
      <w:r w:rsidDel="00000000" w:rsidR="00000000" w:rsidRPr="00000000">
        <w:rPr>
          <w:color w:val="000000"/>
          <w:sz w:val="24"/>
          <w:szCs w:val="24"/>
          <w:rtl w:val="0"/>
        </w:rPr>
        <w:t xml:space="preserve">The Scouts aim to provide opportunities for young people and adult volunteers to develop and appreciate what risk is and how it is managed. This vital skill for life is developed by providing opportunities to learn and experience activities that are adventurous but where risk is controlled and managed as far as is reasonably practicable.</w:t>
      </w:r>
    </w:p>
    <w:p w:rsidR="00000000" w:rsidDel="00000000" w:rsidP="00000000" w:rsidRDefault="00000000" w:rsidRPr="00000000" w14:paraId="0000004B">
      <w:pP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4C">
      <w:pPr>
        <w:spacing w:after="0" w:line="240" w:lineRule="auto"/>
        <w:rPr>
          <w:color w:val="000000"/>
          <w:sz w:val="24"/>
          <w:szCs w:val="24"/>
        </w:rPr>
      </w:pPr>
      <w:r w:rsidDel="00000000" w:rsidR="00000000" w:rsidRPr="00000000">
        <w:rPr>
          <w:color w:val="000000"/>
          <w:sz w:val="24"/>
          <w:szCs w:val="24"/>
          <w:rtl w:val="0"/>
        </w:rPr>
        <w:t xml:space="preserve">The Scouts recognise that life is not risk-free, and, in its turn, scouting is not riskfree. As the Scouts, we endeavour to manage these risks to wellbeing and safety to be as low as is reasonably practicable. Identifying and proportionately managing risk is a skill for life that we wish to kindle, develop and enhance in all of our members. </w:t>
      </w:r>
    </w:p>
    <w:p w:rsidR="00000000" w:rsidDel="00000000" w:rsidP="00000000" w:rsidRDefault="00000000" w:rsidRPr="00000000" w14:paraId="0000004D">
      <w:pPr>
        <w:spacing w:after="0" w:line="240" w:lineRule="auto"/>
        <w:rPr>
          <w:rFonts w:ascii="Nunito Sans" w:cs="Nunito Sans" w:eastAsia="Nunito Sans" w:hAnsi="Nunito Sans"/>
          <w:color w:val="000000"/>
        </w:rPr>
      </w:pPr>
      <w:r w:rsidDel="00000000" w:rsidR="00000000" w:rsidRPr="00000000">
        <w:rPr>
          <w:rtl w:val="0"/>
        </w:rPr>
      </w:r>
    </w:p>
    <w:p w:rsidR="00000000" w:rsidDel="00000000" w:rsidP="00000000" w:rsidRDefault="00000000" w:rsidRPr="00000000" w14:paraId="0000004E">
      <w:pPr>
        <w:spacing w:after="0" w:line="240" w:lineRule="auto"/>
        <w:rPr>
          <w:color w:val="000000"/>
          <w:sz w:val="24"/>
          <w:szCs w:val="24"/>
        </w:rPr>
      </w:pPr>
      <w:r w:rsidDel="00000000" w:rsidR="00000000" w:rsidRPr="00000000">
        <w:rPr>
          <w:color w:val="000000"/>
          <w:sz w:val="24"/>
          <w:szCs w:val="24"/>
          <w:rtl w:val="0"/>
        </w:rPr>
        <w:t xml:space="preserve">It is the policy of The Scout Association to provide Scouting in a safe manner without risk to health, so far as is reasonably practicable. In order to do this the Scouts will provide guidance and have a training programme available for its volunteers.</w:t>
      </w:r>
    </w:p>
    <w:p w:rsidR="00000000" w:rsidDel="00000000" w:rsidP="00000000" w:rsidRDefault="00000000" w:rsidRPr="00000000" w14:paraId="0000004F">
      <w:pP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50">
      <w:pPr>
        <w:spacing w:after="0" w:line="240" w:lineRule="auto"/>
        <w:rPr>
          <w:color w:val="000000"/>
          <w:sz w:val="24"/>
          <w:szCs w:val="24"/>
        </w:rPr>
      </w:pPr>
      <w:r w:rsidDel="00000000" w:rsidR="00000000" w:rsidRPr="00000000">
        <w:rPr>
          <w:color w:val="000000"/>
          <w:sz w:val="24"/>
          <w:szCs w:val="24"/>
          <w:rtl w:val="0"/>
        </w:rPr>
        <w:t xml:space="preserve">All those involved in the Scouts are accountable for and must demonstrate an ability and understanding of the following so far as is reasonably practicable and to the extent of their role:</w:t>
      </w:r>
    </w:p>
    <w:p w:rsidR="00000000" w:rsidDel="00000000" w:rsidP="00000000" w:rsidRDefault="00000000" w:rsidRPr="00000000" w14:paraId="00000051">
      <w:pPr>
        <w:spacing w:after="0" w:line="240" w:lineRule="auto"/>
        <w:rPr>
          <w:color w:val="000000"/>
          <w:sz w:val="24"/>
          <w:szCs w:val="24"/>
        </w:rPr>
      </w:pPr>
      <w:r w:rsidDel="00000000" w:rsidR="00000000" w:rsidRPr="00000000">
        <w:rPr>
          <w:color w:val="000000"/>
          <w:sz w:val="24"/>
          <w:szCs w:val="24"/>
          <w:rtl w:val="0"/>
        </w:rPr>
        <w:t xml:space="preserve">a) Ensure they are competent to undertake their task, through attending appropriate training, checking their understanding of instructions and information, and remaining current in these competencies.</w:t>
      </w:r>
    </w:p>
    <w:p w:rsidR="00000000" w:rsidDel="00000000" w:rsidP="00000000" w:rsidRDefault="00000000" w:rsidRPr="00000000" w14:paraId="00000052">
      <w:pPr>
        <w:spacing w:after="0" w:line="240" w:lineRule="auto"/>
        <w:rPr>
          <w:color w:val="000000"/>
          <w:sz w:val="24"/>
          <w:szCs w:val="24"/>
        </w:rPr>
      </w:pPr>
      <w:r w:rsidDel="00000000" w:rsidR="00000000" w:rsidRPr="00000000">
        <w:rPr>
          <w:color w:val="000000"/>
          <w:sz w:val="24"/>
          <w:szCs w:val="24"/>
          <w:rtl w:val="0"/>
        </w:rPr>
        <w:t xml:space="preserve">b) Properly assess the risk of every scouting activity undertaken. This assessment should be suitable and sufficient for the activity being undertaken, and it follows that activities with higher risk should require more in-depth assessment.</w:t>
      </w:r>
    </w:p>
    <w:p w:rsidR="00000000" w:rsidDel="00000000" w:rsidP="00000000" w:rsidRDefault="00000000" w:rsidRPr="00000000" w14:paraId="00000053">
      <w:pPr>
        <w:spacing w:after="0" w:line="240" w:lineRule="auto"/>
        <w:rPr>
          <w:color w:val="000000"/>
          <w:sz w:val="24"/>
          <w:szCs w:val="24"/>
        </w:rPr>
      </w:pPr>
      <w:r w:rsidDel="00000000" w:rsidR="00000000" w:rsidRPr="00000000">
        <w:rPr>
          <w:color w:val="000000"/>
          <w:sz w:val="24"/>
          <w:szCs w:val="24"/>
          <w:rtl w:val="0"/>
        </w:rPr>
        <w:t xml:space="preserve">c) Provide clear instructions and information to anyone who requires this, be it adult volunteer or young person, in order to ensure any activity is conducted with safety and wellbeing in mind.</w:t>
      </w:r>
    </w:p>
    <w:p w:rsidR="00000000" w:rsidDel="00000000" w:rsidP="00000000" w:rsidRDefault="00000000" w:rsidRPr="00000000" w14:paraId="00000054">
      <w:pPr>
        <w:spacing w:after="0" w:line="240" w:lineRule="auto"/>
        <w:rPr>
          <w:color w:val="000000"/>
          <w:sz w:val="24"/>
          <w:szCs w:val="24"/>
        </w:rPr>
      </w:pPr>
      <w:r w:rsidDel="00000000" w:rsidR="00000000" w:rsidRPr="00000000">
        <w:rPr>
          <w:color w:val="000000"/>
          <w:sz w:val="24"/>
          <w:szCs w:val="24"/>
          <w:rtl w:val="0"/>
        </w:rPr>
        <w:t xml:space="preserve">d) Prevent accidents and cases of ill health by managing the health and safety risks </w:t>
      </w:r>
    </w:p>
    <w:p w:rsidR="00000000" w:rsidDel="00000000" w:rsidP="00000000" w:rsidRDefault="00000000" w:rsidRPr="00000000" w14:paraId="00000055">
      <w:pPr>
        <w:spacing w:after="0" w:line="240" w:lineRule="auto"/>
        <w:rPr>
          <w:color w:val="000000"/>
          <w:sz w:val="24"/>
          <w:szCs w:val="24"/>
        </w:rPr>
      </w:pPr>
      <w:r w:rsidDel="00000000" w:rsidR="00000000" w:rsidRPr="00000000">
        <w:rPr>
          <w:color w:val="000000"/>
          <w:sz w:val="24"/>
          <w:szCs w:val="24"/>
          <w:rtl w:val="0"/>
        </w:rPr>
        <w:t xml:space="preserve">e) Ensure that the environment they are working in, or using for the Scouts activities, is maintained safely and there are no risks to health. That any equipment or substances used are safe and stored safely.</w:t>
      </w:r>
    </w:p>
    <w:p w:rsidR="00000000" w:rsidDel="00000000" w:rsidP="00000000" w:rsidRDefault="00000000" w:rsidRPr="00000000" w14:paraId="00000056">
      <w:pPr>
        <w:spacing w:after="0" w:line="240" w:lineRule="auto"/>
        <w:rPr>
          <w:color w:val="000000"/>
          <w:sz w:val="24"/>
          <w:szCs w:val="24"/>
        </w:rPr>
      </w:pPr>
      <w:r w:rsidDel="00000000" w:rsidR="00000000" w:rsidRPr="00000000">
        <w:rPr>
          <w:color w:val="000000"/>
          <w:sz w:val="24"/>
          <w:szCs w:val="24"/>
          <w:rtl w:val="0"/>
        </w:rPr>
        <w:t xml:space="preserve">f) Review risk assessments as often as necessary when circumstances, environment or conditions change.</w:t>
      </w:r>
    </w:p>
    <w:p w:rsidR="00000000" w:rsidDel="00000000" w:rsidP="00000000" w:rsidRDefault="00000000" w:rsidRPr="00000000" w14:paraId="00000057">
      <w:pPr>
        <w:spacing w:after="0" w:line="240" w:lineRule="auto"/>
        <w:rPr>
          <w:color w:val="000000"/>
          <w:sz w:val="24"/>
          <w:szCs w:val="24"/>
        </w:rPr>
      </w:pPr>
      <w:r w:rsidDel="00000000" w:rsidR="00000000" w:rsidRPr="00000000">
        <w:rPr>
          <w:color w:val="000000"/>
          <w:sz w:val="24"/>
          <w:szCs w:val="24"/>
          <w:rtl w:val="0"/>
        </w:rPr>
        <w:t xml:space="preserve">g) Feel and be empowered to never be afraid to change or stop an activity if risk increases.</w:t>
      </w:r>
    </w:p>
    <w:p w:rsidR="00000000" w:rsidDel="00000000" w:rsidP="00000000" w:rsidRDefault="00000000" w:rsidRPr="00000000" w14:paraId="00000058">
      <w:pPr>
        <w:shd w:fill="ffffff" w:val="clear"/>
        <w:spacing w:after="180" w:line="240" w:lineRule="auto"/>
        <w:jc w:val="righ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POR Chapter 2.5</w:t>
      </w:r>
    </w:p>
    <w:p w:rsidR="00000000" w:rsidDel="00000000" w:rsidP="00000000" w:rsidRDefault="00000000" w:rsidRPr="00000000" w14:paraId="00000059">
      <w:pPr>
        <w:shd w:fill="ffffff" w:val="clea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Scout Associations Guidance on Safety can be accessed </w:t>
      </w:r>
      <w:hyperlink r:id="rId8">
        <w:r w:rsidDel="00000000" w:rsidR="00000000" w:rsidRPr="00000000">
          <w:rPr>
            <w:rFonts w:ascii="Calibri" w:cs="Calibri" w:eastAsia="Calibri" w:hAnsi="Calibri"/>
            <w:color w:val="000000"/>
            <w:sz w:val="24"/>
            <w:szCs w:val="24"/>
            <w:u w:val="single"/>
            <w:rtl w:val="0"/>
          </w:rPr>
          <w:t xml:space="preserve">HERE</w:t>
        </w:r>
      </w:hyperlink>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5A">
      <w:pPr>
        <w:rPr>
          <w:rFonts w:ascii="Calibri" w:cs="Calibri" w:eastAsia="Calibri" w:hAnsi="Calibri"/>
          <w:color w:val="0070c0"/>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5B">
      <w:pPr>
        <w:shd w:fill="ffffff" w:val="clear"/>
        <w:spacing w:after="0" w:line="240" w:lineRule="auto"/>
        <w:rPr>
          <w:rFonts w:ascii="Calibri" w:cs="Calibri" w:eastAsia="Calibri" w:hAnsi="Calibri"/>
          <w:color w:val="0070c0"/>
          <w:sz w:val="32"/>
          <w:szCs w:val="32"/>
        </w:rPr>
      </w:pPr>
      <w:r w:rsidDel="00000000" w:rsidR="00000000" w:rsidRPr="00000000">
        <w:rPr>
          <w:rFonts w:ascii="Calibri" w:cs="Calibri" w:eastAsia="Calibri" w:hAnsi="Calibri"/>
          <w:color w:val="0070c0"/>
          <w:sz w:val="32"/>
          <w:szCs w:val="32"/>
          <w:rtl w:val="0"/>
        </w:rPr>
        <w:t xml:space="preserve">2. Ist Linslade Scout Group General Statement of Policy</w:t>
      </w:r>
    </w:p>
    <w:p w:rsidR="00000000" w:rsidDel="00000000" w:rsidP="00000000" w:rsidRDefault="00000000" w:rsidRPr="00000000" w14:paraId="0000005C">
      <w:pPr>
        <w:shd w:fill="ffffff" w:val="clear"/>
        <w:spacing w:after="0" w:line="240" w:lineRule="auto"/>
        <w:rPr>
          <w:rFonts w:ascii="Calibri" w:cs="Calibri" w:eastAsia="Calibri" w:hAnsi="Calibri"/>
          <w:color w:val="373737"/>
          <w:sz w:val="24"/>
          <w:szCs w:val="24"/>
        </w:rPr>
      </w:pPr>
      <w:r w:rsidDel="00000000" w:rsidR="00000000" w:rsidRPr="00000000">
        <w:rPr>
          <w:rtl w:val="0"/>
        </w:rPr>
      </w:r>
    </w:p>
    <w:p w:rsidR="00000000" w:rsidDel="00000000" w:rsidP="00000000" w:rsidRDefault="00000000" w:rsidRPr="00000000" w14:paraId="0000005D">
      <w:pPr>
        <w:shd w:fill="ffffff" w:val="clear"/>
        <w:spacing w:after="0" w:line="240" w:lineRule="auto"/>
        <w:rPr>
          <w:rFonts w:ascii="Calibri" w:cs="Calibri" w:eastAsia="Calibri" w:hAnsi="Calibri"/>
          <w:color w:val="0070c0"/>
          <w:sz w:val="28"/>
          <w:szCs w:val="28"/>
        </w:rPr>
      </w:pPr>
      <w:r w:rsidDel="00000000" w:rsidR="00000000" w:rsidRPr="00000000">
        <w:rPr>
          <w:rFonts w:ascii="Calibri" w:cs="Calibri" w:eastAsia="Calibri" w:hAnsi="Calibri"/>
          <w:color w:val="0070c0"/>
          <w:sz w:val="28"/>
          <w:szCs w:val="28"/>
          <w:rtl w:val="0"/>
        </w:rPr>
        <w:t xml:space="preserve">a) Aim </w:t>
      </w:r>
    </w:p>
    <w:p w:rsidR="00000000" w:rsidDel="00000000" w:rsidP="00000000" w:rsidRDefault="00000000" w:rsidRPr="00000000" w14:paraId="0000005E">
      <w:pPr>
        <w:shd w:fill="ffffff" w:val="clear"/>
        <w:spacing w:after="0" w:line="240" w:lineRule="auto"/>
        <w:rPr>
          <w:rFonts w:ascii="Calibri" w:cs="Calibri" w:eastAsia="Calibri" w:hAnsi="Calibri"/>
          <w:color w:val="373737"/>
          <w:sz w:val="24"/>
          <w:szCs w:val="24"/>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policy of the 1</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Linslade Scout Group</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Group)</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 to meet the Scout Association’s Safety Policy by providing and maintaining safe and healthy activities, working conditions and equipment for all volunteers and members of the Group and users of the Group’s Headquarters at ‘Nyamba’, Mowbray Drive, Linslade, Bedfordshire, LU7 2PH </w:t>
      </w:r>
    </w:p>
    <w:p w:rsidR="00000000" w:rsidDel="00000000" w:rsidP="00000000" w:rsidRDefault="00000000" w:rsidRPr="00000000" w14:paraId="00000060">
      <w:pPr>
        <w:shd w:fill="ffffff" w:val="clear"/>
        <w:spacing w:after="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61">
      <w:pPr>
        <w:shd w:fill="ffffff" w:val="clea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Group shall endeavour to provide all necessary information, training and support for its  members and maintain their awareness of health, safety and welfare issues. </w:t>
      </w:r>
    </w:p>
    <w:p w:rsidR="00000000" w:rsidDel="00000000" w:rsidP="00000000" w:rsidRDefault="00000000" w:rsidRPr="00000000" w14:paraId="00000062">
      <w:pPr>
        <w:shd w:fill="ffffff" w:val="clear"/>
        <w:spacing w:after="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63">
      <w:pPr>
        <w:shd w:fill="ffffff" w:val="clea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allocation of responsibility for safety matters and the specific arrangements to implement this policy is the responsibility of the Trustee Board.  </w:t>
      </w:r>
    </w:p>
    <w:p w:rsidR="00000000" w:rsidDel="00000000" w:rsidP="00000000" w:rsidRDefault="00000000" w:rsidRPr="00000000" w14:paraId="00000064">
      <w:pPr>
        <w:shd w:fill="ffffff" w:val="clear"/>
        <w:spacing w:after="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65">
      <w:pPr>
        <w:shd w:fill="ffffff" w:val="clea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This policy, and the way in which it operates, is reviewed annually by the Trustee Board. </w:t>
      </w:r>
    </w:p>
    <w:p w:rsidR="00000000" w:rsidDel="00000000" w:rsidP="00000000" w:rsidRDefault="00000000" w:rsidRPr="00000000" w14:paraId="00000066">
      <w:pPr>
        <w:shd w:fill="ffffff" w:val="clear"/>
        <w:spacing w:after="0" w:line="240" w:lineRule="auto"/>
        <w:rPr>
          <w:color w:val="0070c0"/>
          <w:sz w:val="28"/>
          <w:szCs w:val="28"/>
        </w:rPr>
      </w:pPr>
      <w:r w:rsidDel="00000000" w:rsidR="00000000" w:rsidRPr="00000000">
        <w:rPr>
          <w:rtl w:val="0"/>
        </w:rPr>
      </w:r>
    </w:p>
    <w:p w:rsidR="00000000" w:rsidDel="00000000" w:rsidP="00000000" w:rsidRDefault="00000000" w:rsidRPr="00000000" w14:paraId="00000067">
      <w:pPr>
        <w:shd w:fill="ffffff" w:val="clear"/>
        <w:spacing w:after="0" w:line="240" w:lineRule="auto"/>
        <w:rPr>
          <w:color w:val="0070c0"/>
          <w:sz w:val="28"/>
          <w:szCs w:val="28"/>
        </w:rPr>
      </w:pPr>
      <w:r w:rsidDel="00000000" w:rsidR="00000000" w:rsidRPr="00000000">
        <w:rPr>
          <w:color w:val="0070c0"/>
          <w:sz w:val="28"/>
          <w:szCs w:val="28"/>
          <w:rtl w:val="0"/>
        </w:rPr>
        <w:t xml:space="preserve">b) Duty of Care</w:t>
      </w:r>
    </w:p>
    <w:p w:rsidR="00000000" w:rsidDel="00000000" w:rsidP="00000000" w:rsidRDefault="00000000" w:rsidRPr="00000000" w14:paraId="00000068">
      <w:pPr>
        <w:shd w:fill="ffffff" w:val="clear"/>
        <w:spacing w:after="0" w:line="240" w:lineRule="auto"/>
        <w:rPr>
          <w:color w:val="373737"/>
          <w:sz w:val="24"/>
          <w:szCs w:val="24"/>
        </w:rPr>
      </w:pPr>
      <w:r w:rsidDel="00000000" w:rsidR="00000000" w:rsidRPr="00000000">
        <w:rPr>
          <w:rtl w:val="0"/>
        </w:rPr>
      </w:r>
    </w:p>
    <w:p w:rsidR="00000000" w:rsidDel="00000000" w:rsidP="00000000" w:rsidRDefault="00000000" w:rsidRPr="00000000" w14:paraId="00000069">
      <w:pPr>
        <w:shd w:fill="ffffff" w:val="clear"/>
        <w:spacing w:after="0" w:line="240" w:lineRule="auto"/>
        <w:rPr>
          <w:color w:val="000000"/>
          <w:sz w:val="24"/>
          <w:szCs w:val="24"/>
        </w:rPr>
      </w:pPr>
      <w:r w:rsidDel="00000000" w:rsidR="00000000" w:rsidRPr="00000000">
        <w:rPr>
          <w:color w:val="000000"/>
          <w:sz w:val="24"/>
          <w:szCs w:val="24"/>
          <w:rtl w:val="0"/>
        </w:rPr>
        <w:t xml:space="preserve">All members of the Group and all users of the premises have personal responsibility under ‘Duty of Care’   This is a general legal duty placed on all individuals and organisations to avoid carelessly causing injury to persons or property.  It requires everything </w:t>
      </w:r>
      <w:r w:rsidDel="00000000" w:rsidR="00000000" w:rsidRPr="00000000">
        <w:rPr>
          <w:b w:val="1"/>
          <w:color w:val="000000"/>
          <w:sz w:val="24"/>
          <w:szCs w:val="24"/>
          <w:rtl w:val="0"/>
        </w:rPr>
        <w:t xml:space="preserve">‘</w:t>
      </w:r>
      <w:r w:rsidDel="00000000" w:rsidR="00000000" w:rsidRPr="00000000">
        <w:rPr>
          <w:b w:val="1"/>
          <w:i w:val="1"/>
          <w:color w:val="000000"/>
          <w:sz w:val="24"/>
          <w:szCs w:val="24"/>
          <w:rtl w:val="0"/>
        </w:rPr>
        <w:t xml:space="preserve">reasonably practicable’</w:t>
      </w:r>
      <w:r w:rsidDel="00000000" w:rsidR="00000000" w:rsidRPr="00000000">
        <w:rPr>
          <w:color w:val="000000"/>
          <w:sz w:val="24"/>
          <w:szCs w:val="24"/>
          <w:rtl w:val="0"/>
        </w:rPr>
        <w:t xml:space="preserve"> to be done to protect the health and safety of others.</w:t>
      </w:r>
    </w:p>
    <w:p w:rsidR="00000000" w:rsidDel="00000000" w:rsidP="00000000" w:rsidRDefault="00000000" w:rsidRPr="00000000" w14:paraId="0000006A">
      <w:pPr>
        <w:shd w:fill="ffffff" w:val="clear"/>
        <w:spacing w:after="0" w:line="240" w:lineRule="auto"/>
        <w:rPr>
          <w:rFonts w:ascii="Calibri" w:cs="Calibri" w:eastAsia="Calibri" w:hAnsi="Calibri"/>
          <w:color w:val="373737"/>
          <w:sz w:val="24"/>
          <w:szCs w:val="24"/>
        </w:rPr>
      </w:pP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0070c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70c0"/>
          <w:sz w:val="28"/>
          <w:szCs w:val="28"/>
          <w:u w:val="none"/>
          <w:shd w:fill="auto" w:val="clear"/>
          <w:vertAlign w:val="baseline"/>
          <w:rtl w:val="0"/>
        </w:rPr>
        <w:t xml:space="preserve">Responsibilities</w:t>
      </w:r>
    </w:p>
    <w:p w:rsidR="00000000" w:rsidDel="00000000" w:rsidP="00000000" w:rsidRDefault="00000000" w:rsidRPr="00000000" w14:paraId="0000006C">
      <w:pPr>
        <w:shd w:fill="ffffff" w:val="clear"/>
        <w:spacing w:after="0" w:line="240" w:lineRule="auto"/>
        <w:rPr>
          <w:color w:val="0070c0"/>
          <w:sz w:val="28"/>
          <w:szCs w:val="28"/>
        </w:rPr>
      </w:pPr>
      <w:r w:rsidDel="00000000" w:rsidR="00000000" w:rsidRPr="00000000">
        <w:rPr>
          <w:rtl w:val="0"/>
        </w:rPr>
      </w:r>
    </w:p>
    <w:p w:rsidR="00000000" w:rsidDel="00000000" w:rsidP="00000000" w:rsidRDefault="00000000" w:rsidRPr="00000000" w14:paraId="0000006D">
      <w:pPr>
        <w:shd w:fill="ffffff" w:val="clear"/>
        <w:spacing w:after="0" w:line="24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1. The Trustee Board </w:t>
      </w:r>
      <w:r w:rsidDel="00000000" w:rsidR="00000000" w:rsidRPr="00000000">
        <w:rPr>
          <w:rFonts w:ascii="Calibri" w:cs="Calibri" w:eastAsia="Calibri" w:hAnsi="Calibri"/>
          <w:color w:val="000000"/>
          <w:sz w:val="24"/>
          <w:szCs w:val="24"/>
          <w:rtl w:val="0"/>
        </w:rPr>
        <w:t xml:space="preserve">has overall responsibility for health and safety at the Group’s headquarters and for all scout related activities. Specifically, the Trustee Board is responsible for ensuring that: </w:t>
      </w:r>
      <w:r w:rsidDel="00000000" w:rsidR="00000000" w:rsidRPr="00000000">
        <w:rPr>
          <w:rtl w:val="0"/>
        </w:rPr>
      </w:r>
    </w:p>
    <w:p w:rsidR="00000000" w:rsidDel="00000000" w:rsidP="00000000" w:rsidRDefault="00000000" w:rsidRPr="00000000" w14:paraId="0000006E">
      <w:pPr>
        <w:shd w:fill="ffffff" w:val="clear"/>
        <w:spacing w:after="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proper records are kept by Sections for all activities, and that, for emergency purposes, a register of members is available on demand and/or when needed. Currently all membership details are kept securely and digitally using </w:t>
      </w:r>
      <w:hyperlink r:id="rId9">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www.onlinescoutmanager.co.uk</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Section Leaders have access to OSM and the Group Scout Leader has overall access and control.</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premises are properly maintained and are in a safe and healthy condition including: </w:t>
      </w:r>
    </w:p>
    <w:p w:rsidR="00000000" w:rsidDel="00000000" w:rsidP="00000000" w:rsidRDefault="00000000" w:rsidRPr="00000000" w14:paraId="00000072">
      <w:pPr>
        <w:numPr>
          <w:ilvl w:val="1"/>
          <w:numId w:val="5"/>
        </w:numPr>
        <w:shd w:fill="ffffff" w:val="clear"/>
        <w:spacing w:after="0" w:line="240" w:lineRule="auto"/>
        <w:ind w:left="108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cleanliness</w:t>
      </w:r>
    </w:p>
    <w:p w:rsidR="00000000" w:rsidDel="00000000" w:rsidP="00000000" w:rsidRDefault="00000000" w:rsidRPr="00000000" w14:paraId="00000073">
      <w:pPr>
        <w:numPr>
          <w:ilvl w:val="1"/>
          <w:numId w:val="5"/>
        </w:numPr>
        <w:shd w:fill="ffffff" w:val="clear"/>
        <w:spacing w:after="0" w:line="240" w:lineRule="auto"/>
        <w:ind w:left="108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fire safety </w:t>
      </w:r>
    </w:p>
    <w:p w:rsidR="00000000" w:rsidDel="00000000" w:rsidP="00000000" w:rsidRDefault="00000000" w:rsidRPr="00000000" w14:paraId="00000074">
      <w:pPr>
        <w:numPr>
          <w:ilvl w:val="1"/>
          <w:numId w:val="5"/>
        </w:numPr>
        <w:shd w:fill="ffffff" w:val="clear"/>
        <w:spacing w:after="0" w:line="240" w:lineRule="auto"/>
        <w:ind w:left="108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safety checks </w:t>
      </w:r>
    </w:p>
    <w:p w:rsidR="00000000" w:rsidDel="00000000" w:rsidP="00000000" w:rsidRDefault="00000000" w:rsidRPr="00000000" w14:paraId="0000007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ffffff"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registers of dangerous substances</w:t>
      </w:r>
    </w:p>
    <w:p w:rsidR="00000000" w:rsidDel="00000000" w:rsidP="00000000" w:rsidRDefault="00000000" w:rsidRPr="00000000" w14:paraId="00000076">
      <w:pPr>
        <w:shd w:fill="ffffff" w:val="clear"/>
        <w:spacing w:after="0" w:line="240" w:lineRule="auto"/>
        <w:ind w:left="360" w:firstLine="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Section Leaders are instructed in the use of fire-fighting equipment and first aid. </w:t>
      </w:r>
    </w:p>
    <w:p w:rsidR="00000000" w:rsidDel="00000000" w:rsidP="00000000" w:rsidRDefault="00000000" w:rsidRPr="00000000" w14:paraId="00000078">
      <w:pPr>
        <w:shd w:fill="ffffff" w:val="clear"/>
        <w:spacing w:after="0" w:line="240" w:lineRule="auto"/>
        <w:ind w:left="6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Group and the premises are fully insured for all use and activities.  The person with individual responsibility for obtaining and retaining the insurance policy certificates and all related documents is the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Group Treasurer</w:t>
      </w:r>
    </w:p>
    <w:p w:rsidR="00000000" w:rsidDel="00000000" w:rsidP="00000000" w:rsidRDefault="00000000" w:rsidRPr="00000000" w14:paraId="0000007A">
      <w:pPr>
        <w:shd w:fill="ffffff" w:val="clear"/>
        <w:spacing w:after="0" w:line="240" w:lineRule="auto"/>
        <w:ind w:left="6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B">
      <w:pPr>
        <w:shd w:fill="ffffff" w:val="clear"/>
        <w:spacing w:after="0" w:line="240" w:lineRule="auto"/>
        <w:ind w:left="6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C">
      <w:pPr>
        <w:shd w:fill="ffffff" w:val="clear"/>
        <w:spacing w:after="0" w:line="240" w:lineRule="auto"/>
        <w:rPr>
          <w:rFonts w:ascii="Calibri" w:cs="Calibri" w:eastAsia="Calibri" w:hAnsi="Calibri"/>
          <w:color w:val="373737"/>
          <w:sz w:val="24"/>
          <w:szCs w:val="24"/>
        </w:rPr>
      </w:pPr>
      <w:r w:rsidDel="00000000" w:rsidR="00000000" w:rsidRPr="00000000">
        <w:rPr>
          <w:rFonts w:ascii="Calibri" w:cs="Calibri" w:eastAsia="Calibri" w:hAnsi="Calibri"/>
          <w:b w:val="1"/>
          <w:color w:val="373737"/>
          <w:sz w:val="24"/>
          <w:szCs w:val="24"/>
          <w:rtl w:val="0"/>
        </w:rPr>
        <w:t xml:space="preserve">2. The Group Scout Leader (GSL) </w:t>
      </w:r>
      <w:r w:rsidDel="00000000" w:rsidR="00000000" w:rsidRPr="00000000">
        <w:rPr>
          <w:rFonts w:ascii="Calibri" w:cs="Calibri" w:eastAsia="Calibri" w:hAnsi="Calibri"/>
          <w:color w:val="373737"/>
          <w:sz w:val="24"/>
          <w:szCs w:val="24"/>
          <w:rtl w:val="0"/>
        </w:rPr>
        <w:t xml:space="preserve">is responsible for ensuring that:</w:t>
      </w:r>
    </w:p>
    <w:p w:rsidR="00000000" w:rsidDel="00000000" w:rsidP="00000000" w:rsidRDefault="00000000" w:rsidRPr="00000000" w14:paraId="0000007D">
      <w:pPr>
        <w:shd w:fill="ffffff" w:val="clear"/>
        <w:spacing w:after="0" w:line="240" w:lineRule="auto"/>
        <w:rPr>
          <w:rFonts w:ascii="Calibri" w:cs="Calibri" w:eastAsia="Calibri" w:hAnsi="Calibri"/>
          <w:color w:val="373737"/>
          <w:sz w:val="24"/>
          <w:szCs w:val="24"/>
        </w:rPr>
      </w:pP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adult members and helpers are DBS cleared and follow Scout guidelines for working with young people, and fully understand the Scout’s Safety Policy</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numPr>
          <w:ilvl w:val="0"/>
          <w:numId w:val="1"/>
        </w:numPr>
        <w:shd w:fill="ffffff" w:val="clear"/>
        <w:spacing w:after="0" w:line="240" w:lineRule="auto"/>
        <w:ind w:left="36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risk assessments are carried out for all Scout related activities and that all members of the Scout Group fully understand their personal responsibility under ‘Duty of Care’</w:t>
      </w:r>
    </w:p>
    <w:p w:rsidR="00000000" w:rsidDel="00000000" w:rsidP="00000000" w:rsidRDefault="00000000" w:rsidRPr="00000000" w14:paraId="00000081">
      <w:pPr>
        <w:shd w:fill="ffffff" w:val="clear"/>
        <w:spacing w:after="0" w:line="240" w:lineRule="auto"/>
        <w:ind w:left="426" w:firstLine="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82">
      <w:pPr>
        <w:numPr>
          <w:ilvl w:val="0"/>
          <w:numId w:val="1"/>
        </w:numPr>
        <w:shd w:fill="ffffff" w:val="clear"/>
        <w:spacing w:after="0" w:line="240" w:lineRule="auto"/>
        <w:ind w:left="426"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accidents and near misses, are properly recorded and investigated</w:t>
      </w:r>
    </w:p>
    <w:p w:rsidR="00000000" w:rsidDel="00000000" w:rsidP="00000000" w:rsidRDefault="00000000" w:rsidRPr="00000000" w14:paraId="00000083">
      <w:pPr>
        <w:shd w:fill="ffffff" w:val="clear"/>
        <w:spacing w:after="0" w:line="240" w:lineRule="auto"/>
        <w:ind w:left="66" w:firstLine="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first aid kits are in date</w:t>
      </w:r>
    </w:p>
    <w:p w:rsidR="00000000" w:rsidDel="00000000" w:rsidP="00000000" w:rsidRDefault="00000000" w:rsidRPr="00000000" w14:paraId="00000085">
      <w:pPr>
        <w:shd w:fill="ffffff" w:val="clear"/>
        <w:spacing w:after="0" w:line="240" w:lineRule="auto"/>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86">
      <w:pPr>
        <w:shd w:fill="ffffff" w:val="clear"/>
        <w:spacing w:after="0" w:line="240" w:lineRule="auto"/>
        <w:rPr>
          <w:rFonts w:ascii="Calibri" w:cs="Calibri" w:eastAsia="Calibri" w:hAnsi="Calibri"/>
          <w:color w:val="373737"/>
          <w:sz w:val="24"/>
          <w:szCs w:val="24"/>
        </w:rPr>
      </w:pPr>
      <w:r w:rsidDel="00000000" w:rsidR="00000000" w:rsidRPr="00000000">
        <w:rPr>
          <w:rFonts w:ascii="Calibri" w:cs="Calibri" w:eastAsia="Calibri" w:hAnsi="Calibri"/>
          <w:b w:val="1"/>
          <w:color w:val="373737"/>
          <w:sz w:val="24"/>
          <w:szCs w:val="24"/>
          <w:rtl w:val="0"/>
        </w:rPr>
        <w:t xml:space="preserve">3. Section Leaders</w:t>
      </w:r>
      <w:r w:rsidDel="00000000" w:rsidR="00000000" w:rsidRPr="00000000">
        <w:rPr>
          <w:rFonts w:ascii="Calibri" w:cs="Calibri" w:eastAsia="Calibri" w:hAnsi="Calibri"/>
          <w:color w:val="373737"/>
          <w:sz w:val="24"/>
          <w:szCs w:val="24"/>
          <w:rtl w:val="0"/>
        </w:rPr>
        <w:t xml:space="preserve"> are responsible for: </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attending training when required to do so</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carrying out risk assessments before and during scouting activities </w:t>
      </w:r>
    </w:p>
    <w:p w:rsidR="00000000" w:rsidDel="00000000" w:rsidP="00000000" w:rsidRDefault="00000000" w:rsidRPr="00000000" w14:paraId="0000008B">
      <w:pPr>
        <w:shd w:fill="ffffff" w:val="clea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conducting (and recording) termly fire evacuation drills in the logbook provided and notifying the Trustee Board or the GSL of any problems relating to firefighting equipment</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8E">
      <w:pPr>
        <w:numPr>
          <w:ilvl w:val="0"/>
          <w:numId w:val="4"/>
        </w:numPr>
        <w:shd w:fill="ffffff" w:val="clear"/>
        <w:spacing w:after="0" w:line="240" w:lineRule="auto"/>
        <w:ind w:left="360" w:hanging="360"/>
        <w:rPr>
          <w:rFonts w:ascii="Calibri" w:cs="Calibri" w:eastAsia="Calibri" w:hAnsi="Calibri"/>
          <w:color w:val="000000"/>
          <w:sz w:val="32"/>
          <w:szCs w:val="32"/>
        </w:rPr>
      </w:pPr>
      <w:r w:rsidDel="00000000" w:rsidR="00000000" w:rsidRPr="00000000">
        <w:rPr>
          <w:rFonts w:ascii="Calibri" w:cs="Calibri" w:eastAsia="Calibri" w:hAnsi="Calibri"/>
          <w:color w:val="000000"/>
          <w:sz w:val="24"/>
          <w:szCs w:val="24"/>
          <w:rtl w:val="0"/>
        </w:rPr>
        <w:t xml:space="preserve">ensuring that access to escape doors, extinguishers and other fire-fighting equipment is not obstructed. </w:t>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following food safety guidelines </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70c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recording all accidents near misses in the accident book provided and reporting serious matters to the GSL or Chair of the Trustee Board as soon as possible.</w:t>
      </w: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providing first aid assessment and ensuring that a suitable first aid box is available when carrying out any scouting activity on or off the premises</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keeping all gangways and spaces clear of trailing cables and other obstructions so that it does not pose a hazard. </w:t>
      </w: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9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9">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9A">
      <w:pPr>
        <w:spacing w:after="0" w:line="240" w:lineRule="auto"/>
        <w:rPr>
          <w:rFonts w:ascii="Calibri" w:cs="Calibri" w:eastAsia="Calibri" w:hAnsi="Calibri"/>
          <w:color w:val="0070c0"/>
          <w:sz w:val="24"/>
          <w:szCs w:val="24"/>
        </w:rPr>
      </w:pPr>
      <w:r w:rsidDel="00000000" w:rsidR="00000000" w:rsidRPr="00000000">
        <w:rPr>
          <w:rFonts w:ascii="Calibri" w:cs="Calibri" w:eastAsia="Calibri" w:hAnsi="Calibri"/>
          <w:sz w:val="24"/>
          <w:szCs w:val="24"/>
          <w:rtl w:val="0"/>
        </w:rPr>
        <w:t xml:space="preserve">                                 Chair of Trustees / date </w:t>
        <w:tab/>
        <w:tab/>
        <w:tab/>
        <w:t xml:space="preserve">         Group Scout Leader / date</w:t>
      </w:r>
      <w:r w:rsidDel="00000000" w:rsidR="00000000" w:rsidRPr="00000000">
        <w:rPr>
          <w:rtl w:val="0"/>
        </w:rPr>
      </w:r>
    </w:p>
    <w:p w:rsidR="00000000" w:rsidDel="00000000" w:rsidP="00000000" w:rsidRDefault="00000000" w:rsidRPr="00000000" w14:paraId="0000009B">
      <w:pPr>
        <w:rPr>
          <w:rFonts w:ascii="Calibri" w:cs="Calibri" w:eastAsia="Calibri" w:hAnsi="Calibri"/>
          <w:color w:val="0070c0"/>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9C">
      <w:pPr>
        <w:shd w:fill="ffffff" w:val="clear"/>
        <w:spacing w:after="0" w:line="240" w:lineRule="auto"/>
        <w:rPr>
          <w:rFonts w:ascii="Calibri" w:cs="Calibri" w:eastAsia="Calibri" w:hAnsi="Calibri"/>
          <w:color w:val="0070c0"/>
          <w:sz w:val="32"/>
          <w:szCs w:val="32"/>
        </w:rPr>
      </w:pPr>
      <w:r w:rsidDel="00000000" w:rsidR="00000000" w:rsidRPr="00000000">
        <w:rPr>
          <w:rFonts w:ascii="Calibri" w:cs="Calibri" w:eastAsia="Calibri" w:hAnsi="Calibri"/>
          <w:color w:val="0070c0"/>
          <w:sz w:val="32"/>
          <w:szCs w:val="32"/>
          <w:rtl w:val="0"/>
        </w:rPr>
        <w:t xml:space="preserve">3. Arrangements and Procedures</w:t>
      </w:r>
    </w:p>
    <w:p w:rsidR="00000000" w:rsidDel="00000000" w:rsidP="00000000" w:rsidRDefault="00000000" w:rsidRPr="00000000" w14:paraId="0000009D">
      <w:pPr>
        <w:shd w:fill="ffffff" w:val="clear"/>
        <w:spacing w:after="0" w:line="240" w:lineRule="auto"/>
        <w:rPr>
          <w:rFonts w:ascii="Calibri" w:cs="Calibri" w:eastAsia="Calibri" w:hAnsi="Calibri"/>
          <w:color w:val="0070c0"/>
          <w:sz w:val="32"/>
          <w:szCs w:val="32"/>
        </w:rPr>
      </w:pPr>
      <w:r w:rsidDel="00000000" w:rsidR="00000000" w:rsidRPr="00000000">
        <w:rPr>
          <w:rtl w:val="0"/>
        </w:rPr>
      </w:r>
    </w:p>
    <w:p w:rsidR="00000000" w:rsidDel="00000000" w:rsidP="00000000" w:rsidRDefault="00000000" w:rsidRPr="00000000" w14:paraId="0000009E">
      <w:pPr>
        <w:shd w:fill="ffffff" w:val="clear"/>
        <w:spacing w:after="0" w:line="240" w:lineRule="auto"/>
        <w:rPr>
          <w:color w:val="0070c0"/>
          <w:sz w:val="28"/>
          <w:szCs w:val="28"/>
        </w:rPr>
      </w:pPr>
      <w:r w:rsidDel="00000000" w:rsidR="00000000" w:rsidRPr="00000000">
        <w:rPr>
          <w:color w:val="0070c0"/>
          <w:sz w:val="28"/>
          <w:szCs w:val="28"/>
          <w:rtl w:val="0"/>
        </w:rPr>
        <w:t xml:space="preserve">a) Safeguarding </w:t>
      </w:r>
    </w:p>
    <w:p w:rsidR="00000000" w:rsidDel="00000000" w:rsidP="00000000" w:rsidRDefault="00000000" w:rsidRPr="00000000" w14:paraId="0000009F">
      <w:pPr>
        <w:shd w:fill="ffffff" w:val="clear"/>
        <w:spacing w:after="0" w:line="240" w:lineRule="auto"/>
        <w:rPr/>
      </w:pP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Scout Association considers the safety of young people its paramount concern. Criminal record checks are an important part of the Scouts’ approach to safeguarding young people. The fact that adults in Scouting are subject to checks reinforces that Scouting is a safe organisation. This policy is thoroughly supported by 1</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Linslade Scout Group. </w:t>
      </w:r>
    </w:p>
    <w:p w:rsidR="00000000" w:rsidDel="00000000" w:rsidP="00000000" w:rsidRDefault="00000000" w:rsidRPr="00000000" w14:paraId="000000A1">
      <w:pPr>
        <w:shd w:fill="ffffff" w:val="clea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leaders must undertake a DBS check (Disclosure and Barring Service) as an integral part of the appointment process. In addition, 1</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Linslade Scout Group requires any adult supporting an activity or meeting to have a DBS check undertaken by the Scout Association. </w:t>
      </w:r>
    </w:p>
    <w:p w:rsidR="00000000" w:rsidDel="00000000" w:rsidP="00000000" w:rsidRDefault="00000000" w:rsidRPr="00000000" w14:paraId="000000A3">
      <w:pPr>
        <w:shd w:fill="ffffff" w:val="clea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procedures used by the group to ensure safeguarding can be found in 1</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Linslade’s Safeguarding Policy.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shd w:fill="ffffff" w:val="clear"/>
        <w:spacing w:after="0" w:line="240" w:lineRule="auto"/>
        <w:rPr>
          <w:rFonts w:ascii="Calibri" w:cs="Calibri" w:eastAsia="Calibri" w:hAnsi="Calibri"/>
          <w:color w:val="0070c0"/>
          <w:sz w:val="28"/>
          <w:szCs w:val="28"/>
        </w:rPr>
      </w:pPr>
      <w:r w:rsidDel="00000000" w:rsidR="00000000" w:rsidRPr="00000000">
        <w:rPr>
          <w:rFonts w:ascii="Calibri" w:cs="Calibri" w:eastAsia="Calibri" w:hAnsi="Calibri"/>
          <w:color w:val="0070c0"/>
          <w:sz w:val="28"/>
          <w:szCs w:val="28"/>
          <w:rtl w:val="0"/>
        </w:rPr>
        <w:t xml:space="preserve">b) Risk Assessments</w:t>
      </w:r>
    </w:p>
    <w:p w:rsidR="00000000" w:rsidDel="00000000" w:rsidP="00000000" w:rsidRDefault="00000000" w:rsidRPr="00000000" w14:paraId="000000A7">
      <w:pPr>
        <w:shd w:fill="ffffff" w:val="clear"/>
        <w:spacing w:after="0" w:line="240" w:lineRule="auto"/>
        <w:rPr>
          <w:rFonts w:ascii="Calibri" w:cs="Calibri" w:eastAsia="Calibri" w:hAnsi="Calibri"/>
          <w:b w:val="1"/>
          <w:color w:val="0070c0"/>
          <w:sz w:val="24"/>
          <w:szCs w:val="24"/>
        </w:rPr>
      </w:pP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GSL is responsible for ensuring that risk assessments are carried out by Section Leaders for all scouting related activities. Risk assessments help to protect everyone in the Group by focusing attention on the risks with potential to cause harm.  </w:t>
      </w:r>
    </w:p>
    <w:p w:rsidR="00000000" w:rsidDel="00000000" w:rsidP="00000000" w:rsidRDefault="00000000" w:rsidRPr="00000000" w14:paraId="000000A9">
      <w:pPr>
        <w:shd w:fill="ffffff" w:val="clear"/>
        <w:spacing w:after="0" w:line="240" w:lineRule="auto"/>
        <w:ind w:firstLine="5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Scout Association’s rules and guidance require risk assessments be carried out for all activities. A risk assessment allows those running the activity to identify potential hazards and to take steps to minimise these while delivering an exciting activity to the young people in their care. In addition, Scouting rules and guidance sets out adult to young people ratios in certain circumstances. Where necessary, leaders with suitable adventurous activity permits and “nights away” permits will be present at scouting events to comply with POR.</w:t>
      </w:r>
    </w:p>
    <w:p w:rsidR="00000000" w:rsidDel="00000000" w:rsidP="00000000" w:rsidRDefault="00000000" w:rsidRPr="00000000" w14:paraId="000000AB">
      <w:pPr>
        <w:shd w:fill="ffffff" w:val="clea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 the responsibility of the Section Leader in charge of the activity to carry out the risk assessment which should be regularly reviewed both before and during an activity. It is often the activity that is run regularly with little perceived risk where incidents may occur. Regular re-assessment of familiar activities will allow changes in the risks over time to be identified. </w:t>
      </w:r>
    </w:p>
    <w:p w:rsidR="00000000" w:rsidDel="00000000" w:rsidP="00000000" w:rsidRDefault="00000000" w:rsidRPr="00000000" w14:paraId="000000AD">
      <w:pPr>
        <w:shd w:fill="ffffff" w:val="clea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Scout Association has published guidance on </w:t>
      </w:r>
      <w:hyperlink r:id="rId10">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Safety</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w:t>
      </w:r>
      <w:hyperlink r:id="rId11">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Risk Assessments.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F">
      <w:pPr>
        <w:shd w:fill="ffffff" w:val="clear"/>
        <w:spacing w:after="0" w:line="240" w:lineRule="auto"/>
        <w:rPr>
          <w:rFonts w:ascii="Calibri" w:cs="Calibri" w:eastAsia="Calibri" w:hAnsi="Calibri"/>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B0">
      <w:pPr>
        <w:shd w:fill="ffffff" w:val="clear"/>
        <w:spacing w:after="0" w:line="240" w:lineRule="auto"/>
        <w:rPr>
          <w:rFonts w:ascii="Calibri" w:cs="Calibri" w:eastAsia="Calibri" w:hAnsi="Calibri"/>
          <w:color w:val="0070c0"/>
          <w:sz w:val="28"/>
          <w:szCs w:val="28"/>
        </w:rPr>
      </w:pPr>
      <w:r w:rsidDel="00000000" w:rsidR="00000000" w:rsidRPr="00000000">
        <w:rPr>
          <w:rFonts w:ascii="Calibri" w:cs="Calibri" w:eastAsia="Calibri" w:hAnsi="Calibri"/>
          <w:color w:val="0070c0"/>
          <w:sz w:val="28"/>
          <w:szCs w:val="28"/>
          <w:rtl w:val="0"/>
        </w:rPr>
        <w:t xml:space="preserve">c) Premises</w:t>
      </w:r>
    </w:p>
    <w:p w:rsidR="00000000" w:rsidDel="00000000" w:rsidP="00000000" w:rsidRDefault="00000000" w:rsidRPr="00000000" w14:paraId="000000B1">
      <w:pPr>
        <w:shd w:fill="ffffff" w:val="clear"/>
        <w:spacing w:after="0" w:line="240" w:lineRule="auto"/>
        <w:rPr>
          <w:rFonts w:ascii="Calibri" w:cs="Calibri" w:eastAsia="Calibri" w:hAnsi="Calibri"/>
          <w:color w:val="373737"/>
          <w:sz w:val="24"/>
          <w:szCs w:val="24"/>
        </w:rPr>
      </w:pPr>
      <w:r w:rsidDel="00000000" w:rsidR="00000000" w:rsidRPr="00000000">
        <w:rPr>
          <w:rtl w:val="0"/>
        </w:rPr>
      </w:r>
    </w:p>
    <w:p w:rsidR="00000000" w:rsidDel="00000000" w:rsidP="00000000" w:rsidRDefault="00000000" w:rsidRPr="00000000" w14:paraId="000000B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Trustee Board is responsible for ensuring that the premises are fully maintained, are in a safe and healthy condition and meet with current safety standards including .</w:t>
      </w:r>
    </w:p>
    <w:p w:rsidR="00000000" w:rsidDel="00000000" w:rsidP="00000000" w:rsidRDefault="00000000" w:rsidRPr="00000000" w14:paraId="000000B3">
      <w:pPr>
        <w:numPr>
          <w:ilvl w:val="1"/>
          <w:numId w:val="19"/>
        </w:numPr>
        <w:shd w:fill="ffffff" w:val="clear"/>
        <w:spacing w:after="0" w:line="240" w:lineRule="auto"/>
        <w:ind w:left="851"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regular checks on the building and installations and regular monitoring of the effectiveness of the safety arrangements;</w:t>
      </w:r>
    </w:p>
    <w:p w:rsidR="00000000" w:rsidDel="00000000" w:rsidP="00000000" w:rsidRDefault="00000000" w:rsidRPr="00000000" w14:paraId="000000B4">
      <w:pPr>
        <w:numPr>
          <w:ilvl w:val="1"/>
          <w:numId w:val="19"/>
        </w:numPr>
        <w:shd w:fill="ffffff" w:val="clear"/>
        <w:spacing w:after="0" w:line="240" w:lineRule="auto"/>
        <w:ind w:left="851"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safety inspections, monitoring of the maintenance of equipment;</w:t>
      </w:r>
    </w:p>
    <w:p w:rsidR="00000000" w:rsidDel="00000000" w:rsidP="00000000" w:rsidRDefault="00000000" w:rsidRPr="00000000" w14:paraId="000000B5">
      <w:pPr>
        <w:numPr>
          <w:ilvl w:val="1"/>
          <w:numId w:val="19"/>
        </w:numPr>
        <w:shd w:fill="ffffff" w:val="clear"/>
        <w:spacing w:after="0" w:line="240" w:lineRule="auto"/>
        <w:ind w:left="851"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maintaining safety records; </w:t>
      </w:r>
    </w:p>
    <w:p w:rsidR="00000000" w:rsidDel="00000000" w:rsidP="00000000" w:rsidRDefault="00000000" w:rsidRPr="00000000" w14:paraId="000000B6">
      <w:pPr>
        <w:shd w:fill="ffffff" w:val="clear"/>
        <w:spacing w:after="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B7">
      <w:pPr>
        <w:shd w:fill="ffffff" w:val="clear"/>
        <w:spacing w:after="0" w:line="240" w:lineRule="auto"/>
        <w:rPr>
          <w:rFonts w:ascii="Calibri" w:cs="Calibri" w:eastAsia="Calibri" w:hAnsi="Calibri"/>
          <w:color w:val="373737"/>
          <w:sz w:val="24"/>
          <w:szCs w:val="24"/>
        </w:rPr>
      </w:pPr>
      <w:r w:rsidDel="00000000" w:rsidR="00000000" w:rsidRPr="00000000">
        <w:rPr>
          <w:rtl w:val="0"/>
        </w:rPr>
      </w:r>
    </w:p>
    <w:p w:rsidR="00000000" w:rsidDel="00000000" w:rsidP="00000000" w:rsidRDefault="00000000" w:rsidRPr="00000000" w14:paraId="000000B8">
      <w:pPr>
        <w:shd w:fill="ffffff" w:val="clear"/>
        <w:spacing w:after="0" w:line="240" w:lineRule="auto"/>
        <w:rPr>
          <w:rFonts w:ascii="Calibri" w:cs="Calibri" w:eastAsia="Calibri" w:hAnsi="Calibri"/>
          <w:color w:val="0070c0"/>
          <w:sz w:val="28"/>
          <w:szCs w:val="28"/>
        </w:rPr>
      </w:pPr>
      <w:r w:rsidDel="00000000" w:rsidR="00000000" w:rsidRPr="00000000">
        <w:rPr>
          <w:rFonts w:ascii="Calibri" w:cs="Calibri" w:eastAsia="Calibri" w:hAnsi="Calibri"/>
          <w:color w:val="0070c0"/>
          <w:sz w:val="28"/>
          <w:szCs w:val="28"/>
          <w:rtl w:val="0"/>
        </w:rPr>
        <w:t xml:space="preserve">d) Fire Safety</w:t>
      </w:r>
    </w:p>
    <w:p w:rsidR="00000000" w:rsidDel="00000000" w:rsidP="00000000" w:rsidRDefault="00000000" w:rsidRPr="00000000" w14:paraId="000000B9">
      <w:pPr>
        <w:shd w:fill="ffffff" w:val="clear"/>
        <w:spacing w:after="0" w:line="240" w:lineRule="auto"/>
        <w:rPr>
          <w:rFonts w:ascii="Calibri" w:cs="Calibri" w:eastAsia="Calibri" w:hAnsi="Calibri"/>
          <w:color w:val="373737"/>
          <w:sz w:val="24"/>
          <w:szCs w:val="24"/>
        </w:rPr>
      </w:pPr>
      <w:r w:rsidDel="00000000" w:rsidR="00000000" w:rsidRPr="00000000">
        <w:rPr>
          <w:rtl w:val="0"/>
        </w:rPr>
      </w:r>
    </w:p>
    <w:p w:rsidR="00000000" w:rsidDel="00000000" w:rsidP="00000000" w:rsidRDefault="00000000" w:rsidRPr="00000000" w14:paraId="000000B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Trustee Board has overall and final responsibility for reviewing the fire safety arrangements and making recommendations for improvements and maintenance;</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numPr>
          <w:ilvl w:val="0"/>
          <w:numId w:val="11"/>
        </w:numPr>
        <w:shd w:fill="ffffff" w:val="clear"/>
        <w:spacing w:after="0" w:line="240" w:lineRule="auto"/>
        <w:ind w:left="36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Section Leaders and users of the premises must notify the Trustee Board of any problems relating to firefighting equipment during normal use of the premises or in the event of an emergency needing the use of this equipment.</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E">
      <w:pPr>
        <w:numPr>
          <w:ilvl w:val="0"/>
          <w:numId w:val="11"/>
        </w:numPr>
        <w:shd w:fill="ffffff" w:val="clear"/>
        <w:spacing w:after="0" w:line="240" w:lineRule="auto"/>
        <w:ind w:left="36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Appropriate signage and emergency evacuation procedure notices are displayed around the premises.  Section Leaders and users of the premises must notify the Trustee Board of any problems arising from losses or otherwise to signage and procedure notices during normal use of the premises.</w:t>
      </w:r>
    </w:p>
    <w:p w:rsidR="00000000" w:rsidDel="00000000" w:rsidP="00000000" w:rsidRDefault="00000000" w:rsidRPr="00000000" w14:paraId="000000BF">
      <w:pPr>
        <w:shd w:fill="ffffff" w:val="clear"/>
        <w:spacing w:after="0" w:line="240" w:lineRule="auto"/>
        <w:ind w:left="360" w:firstLine="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C0">
      <w:pPr>
        <w:numPr>
          <w:ilvl w:val="0"/>
          <w:numId w:val="11"/>
        </w:numPr>
        <w:shd w:fill="ffffff" w:val="clear"/>
        <w:spacing w:after="0" w:line="240" w:lineRule="auto"/>
        <w:ind w:left="36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Section Leaders and regular users of the premises must carry out regular fire drills during their own activity sessions and record these in the log book provided. For Scouting sections fire drills must be conducted at least termly. </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373737"/>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Fire Risk Assessment has been carried out to the premises.  Fire and Emergency Precaution Procedures have been published and are displayed around the premises (see separate Notices and Procedures). </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60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Section Leaders must ensure that access to escape doors, extinguishers and other fire-fighting equipment is not obstructed. The Trustee Board requires all section leaders and Assistant Section Leaders to receive suitable online training in the principles of fire safety on a regular basis.  This online training will be arranged to be delivered by external fire safety experts and will be free of charge for leaders. Certificates of course completion will be recorded and monitored by the Trustee Board. All other adults involved with the running of the Group should be encouraged to take this training also.</w:t>
      </w:r>
    </w:p>
    <w:p w:rsidR="00000000" w:rsidDel="00000000" w:rsidP="00000000" w:rsidRDefault="00000000" w:rsidRPr="00000000" w14:paraId="000000C5">
      <w:pPr>
        <w:shd w:fill="ffffff" w:val="clear"/>
        <w:spacing w:after="0" w:line="240" w:lineRule="auto"/>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C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Refer to Annex 1 for additional guidance on emergency evacuation procedures.  </w:t>
      </w:r>
    </w:p>
    <w:p w:rsidR="00000000" w:rsidDel="00000000" w:rsidP="00000000" w:rsidRDefault="00000000" w:rsidRPr="00000000" w14:paraId="000000C7">
      <w:pPr>
        <w:spacing w:after="0" w:line="240" w:lineRule="auto"/>
        <w:ind w:left="426" w:firstLine="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C8">
      <w:pPr>
        <w:shd w:fill="ffffff" w:val="clear"/>
        <w:spacing w:after="0" w:line="240" w:lineRule="auto"/>
        <w:rPr>
          <w:rFonts w:ascii="Calibri" w:cs="Calibri" w:eastAsia="Calibri" w:hAnsi="Calibri"/>
          <w:color w:val="0070c0"/>
          <w:sz w:val="28"/>
          <w:szCs w:val="28"/>
        </w:rPr>
      </w:pPr>
      <w:r w:rsidDel="00000000" w:rsidR="00000000" w:rsidRPr="00000000">
        <w:rPr>
          <w:rFonts w:ascii="Calibri" w:cs="Calibri" w:eastAsia="Calibri" w:hAnsi="Calibri"/>
          <w:color w:val="0070c0"/>
          <w:sz w:val="28"/>
          <w:szCs w:val="28"/>
          <w:rtl w:val="0"/>
        </w:rPr>
        <w:t xml:space="preserve">e) Incidents and Illness </w:t>
      </w:r>
    </w:p>
    <w:p w:rsidR="00000000" w:rsidDel="00000000" w:rsidP="00000000" w:rsidRDefault="00000000" w:rsidRPr="00000000" w14:paraId="000000C9">
      <w:pPr>
        <w:shd w:fill="ffffff" w:val="clear"/>
        <w:spacing w:after="0" w:line="240" w:lineRule="auto"/>
        <w:rPr>
          <w:rFonts w:ascii="Calibri" w:cs="Calibri" w:eastAsia="Calibri" w:hAnsi="Calibri"/>
          <w:color w:val="373737"/>
          <w:sz w:val="24"/>
          <w:szCs w:val="24"/>
        </w:rPr>
      </w:pPr>
      <w:r w:rsidDel="00000000" w:rsidR="00000000" w:rsidRPr="00000000">
        <w:rPr>
          <w:rtl w:val="0"/>
        </w:rPr>
      </w:r>
    </w:p>
    <w:p w:rsidR="00000000" w:rsidDel="00000000" w:rsidP="00000000" w:rsidRDefault="00000000" w:rsidRPr="00000000" w14:paraId="000000C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373737"/>
          <w:sz w:val="24"/>
          <w:szCs w:val="24"/>
          <w:u w:val="none"/>
          <w:shd w:fill="auto" w:val="clear"/>
          <w:vertAlign w:val="baseline"/>
        </w:rPr>
      </w:pPr>
      <w:r w:rsidDel="00000000" w:rsidR="00000000" w:rsidRPr="00000000">
        <w:rPr>
          <w:rFonts w:ascii="Calibri" w:cs="Calibri" w:eastAsia="Calibri" w:hAnsi="Calibri"/>
          <w:b w:val="0"/>
          <w:i w:val="0"/>
          <w:smallCaps w:val="0"/>
          <w:strike w:val="0"/>
          <w:color w:val="373737"/>
          <w:sz w:val="24"/>
          <w:szCs w:val="24"/>
          <w:u w:val="none"/>
          <w:shd w:fill="auto" w:val="clear"/>
          <w:vertAlign w:val="baseline"/>
          <w:rtl w:val="0"/>
        </w:rPr>
        <w:t xml:space="preserve">1) All accidents and near misses are recorded in the accident book provided. Serious matters must be reported to the GSL or Trustee Board as soon as possible providing additional information as necessary. Refer to the Group’s Incidents and Illness Policy.</w:t>
      </w:r>
      <w:r w:rsidDel="00000000" w:rsidR="00000000" w:rsidRPr="00000000">
        <w:rPr>
          <w:rFonts w:ascii="Calibri" w:cs="Calibri" w:eastAsia="Calibri" w:hAnsi="Calibri"/>
          <w:b w:val="0"/>
          <w:i w:val="0"/>
          <w:smallCaps w:val="0"/>
          <w:strike w:val="0"/>
          <w:color w:val="373737"/>
          <w:sz w:val="24"/>
          <w:szCs w:val="24"/>
          <w:u w:val="none"/>
          <w:shd w:fill="auto" w:val="clear"/>
          <w:vertAlign w:val="baseline"/>
          <w:rtl w:val="0"/>
        </w:rPr>
        <w:t xml:space="preserve"> </w:t>
      </w:r>
      <w:hyperlink r:id="rId12">
        <w:r w:rsidDel="00000000" w:rsidR="00000000" w:rsidRPr="00000000">
          <w:rPr>
            <w:color w:val="1155cc"/>
            <w:sz w:val="24"/>
            <w:szCs w:val="24"/>
            <w:u w:val="single"/>
            <w:rtl w:val="0"/>
          </w:rPr>
          <w:t xml:space="preserve">Incidents ^0 Illness Policy_Procedures Aug 2023_draft for approval_V3.docx - Google Docs</w:t>
        </w:r>
      </w:hyperlink>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left"/>
        <w:rPr>
          <w:rFonts w:ascii="Calibri" w:cs="Calibri" w:eastAsia="Calibri" w:hAnsi="Calibri"/>
          <w:b w:val="0"/>
          <w:i w:val="0"/>
          <w:smallCaps w:val="0"/>
          <w:strike w:val="0"/>
          <w:color w:val="373737"/>
          <w:sz w:val="24"/>
          <w:szCs w:val="24"/>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373737"/>
          <w:sz w:val="24"/>
          <w:szCs w:val="24"/>
          <w:u w:val="none"/>
          <w:shd w:fill="auto" w:val="clear"/>
          <w:vertAlign w:val="baseline"/>
          <w:rtl w:val="0"/>
        </w:rPr>
        <w:t xml:space="preserve"> </w:t>
      </w:r>
    </w:p>
    <w:p w:rsidR="00000000" w:rsidDel="00000000" w:rsidP="00000000" w:rsidRDefault="00000000" w:rsidRPr="00000000" w14:paraId="000000C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Section Leaders are responsible for first aid assessment and for ensuring that a suitable first aid box is available when carrying out any Scouting activity on or off the premises</w:t>
      </w:r>
    </w:p>
    <w:p w:rsidR="00000000" w:rsidDel="00000000" w:rsidP="00000000" w:rsidRDefault="00000000" w:rsidRPr="00000000" w14:paraId="000000CD">
      <w:pPr>
        <w:spacing w:after="0" w:line="240" w:lineRule="auto"/>
        <w:ind w:left="426" w:firstLine="0"/>
        <w:rPr>
          <w:rFonts w:ascii="Calibri" w:cs="Calibri" w:eastAsia="Calibri" w:hAnsi="Calibri"/>
          <w:color w:val="373737"/>
          <w:sz w:val="24"/>
          <w:szCs w:val="24"/>
        </w:rPr>
      </w:pPr>
      <w:r w:rsidDel="00000000" w:rsidR="00000000" w:rsidRPr="00000000">
        <w:rPr>
          <w:rtl w:val="0"/>
        </w:rPr>
      </w:r>
    </w:p>
    <w:p w:rsidR="00000000" w:rsidDel="00000000" w:rsidP="00000000" w:rsidRDefault="00000000" w:rsidRPr="00000000" w14:paraId="000000CE">
      <w:pPr>
        <w:shd w:fill="ffffff" w:val="clear"/>
        <w:spacing w:after="0" w:line="240" w:lineRule="auto"/>
        <w:rPr>
          <w:rFonts w:ascii="Calibri" w:cs="Calibri" w:eastAsia="Calibri" w:hAnsi="Calibri"/>
          <w:color w:val="0070c0"/>
          <w:sz w:val="28"/>
          <w:szCs w:val="28"/>
        </w:rPr>
      </w:pPr>
      <w:r w:rsidDel="00000000" w:rsidR="00000000" w:rsidRPr="00000000">
        <w:rPr>
          <w:rFonts w:ascii="Calibri" w:cs="Calibri" w:eastAsia="Calibri" w:hAnsi="Calibri"/>
          <w:color w:val="0070c0"/>
          <w:sz w:val="28"/>
          <w:szCs w:val="28"/>
          <w:rtl w:val="0"/>
        </w:rPr>
        <w:t xml:space="preserve">f) Hygiene and Welfare</w:t>
      </w:r>
    </w:p>
    <w:p w:rsidR="00000000" w:rsidDel="00000000" w:rsidP="00000000" w:rsidRDefault="00000000" w:rsidRPr="00000000" w14:paraId="000000CF">
      <w:pPr>
        <w:shd w:fill="ffffff" w:val="clear"/>
        <w:spacing w:after="0" w:line="240" w:lineRule="auto"/>
        <w:rPr>
          <w:rFonts w:ascii="Calibri" w:cs="Calibri" w:eastAsia="Calibri" w:hAnsi="Calibri"/>
          <w:color w:val="0070c0"/>
          <w:sz w:val="24"/>
          <w:szCs w:val="24"/>
        </w:rPr>
      </w:pPr>
      <w:r w:rsidDel="00000000" w:rsidR="00000000" w:rsidRPr="00000000">
        <w:rPr>
          <w:rtl w:val="0"/>
        </w:rPr>
      </w:r>
    </w:p>
    <w:p w:rsidR="00000000" w:rsidDel="00000000" w:rsidP="00000000" w:rsidRDefault="00000000" w:rsidRPr="00000000" w14:paraId="000000D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373737"/>
          <w:sz w:val="24"/>
          <w:szCs w:val="24"/>
          <w:u w:val="none"/>
          <w:shd w:fill="auto" w:val="clear"/>
          <w:vertAlign w:val="baseline"/>
        </w:rPr>
      </w:pPr>
      <w:r w:rsidDel="00000000" w:rsidR="00000000" w:rsidRPr="00000000">
        <w:rPr>
          <w:rFonts w:ascii="Calibri" w:cs="Calibri" w:eastAsia="Calibri" w:hAnsi="Calibri"/>
          <w:b w:val="0"/>
          <w:i w:val="0"/>
          <w:smallCaps w:val="0"/>
          <w:strike w:val="0"/>
          <w:color w:val="373737"/>
          <w:sz w:val="24"/>
          <w:szCs w:val="24"/>
          <w:u w:val="none"/>
          <w:shd w:fill="auto" w:val="clear"/>
          <w:vertAlign w:val="baseline"/>
          <w:rtl w:val="0"/>
        </w:rPr>
        <w:t xml:space="preserve">The Trustee Board is responsible for cleanliness i.e. ensuring that all areas are kept clean and tidy.  Toilets must be washed regularly and kept clean and wash basins have hot water, soap, clean paper towels or hand dryers.  All rubbish must be removed from the premises on a regular basis and placed in a suitable container or storage area.  Smoking or vaping is NOT allowed on the premises at any time.</w:t>
      </w:r>
    </w:p>
    <w:p w:rsidR="00000000" w:rsidDel="00000000" w:rsidP="00000000" w:rsidRDefault="00000000" w:rsidRPr="00000000" w14:paraId="000000D1">
      <w:pPr>
        <w:shd w:fill="ffffff" w:val="clear"/>
        <w:spacing w:after="0" w:line="240" w:lineRule="auto"/>
        <w:rPr>
          <w:rFonts w:ascii="Calibri" w:cs="Calibri" w:eastAsia="Calibri" w:hAnsi="Calibri"/>
          <w:color w:val="373737"/>
          <w:sz w:val="24"/>
          <w:szCs w:val="24"/>
        </w:rPr>
      </w:pPr>
      <w:r w:rsidDel="00000000" w:rsidR="00000000" w:rsidRPr="00000000">
        <w:rPr>
          <w:rtl w:val="0"/>
        </w:rPr>
      </w:r>
    </w:p>
    <w:p w:rsidR="00000000" w:rsidDel="00000000" w:rsidP="00000000" w:rsidRDefault="00000000" w:rsidRPr="00000000" w14:paraId="000000D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373737"/>
          <w:sz w:val="24"/>
          <w:szCs w:val="24"/>
          <w:u w:val="none"/>
          <w:shd w:fill="auto" w:val="clear"/>
          <w:vertAlign w:val="baseline"/>
        </w:rPr>
      </w:pPr>
      <w:r w:rsidDel="00000000" w:rsidR="00000000" w:rsidRPr="00000000">
        <w:rPr>
          <w:rFonts w:ascii="Calibri" w:cs="Calibri" w:eastAsia="Calibri" w:hAnsi="Calibri"/>
          <w:b w:val="0"/>
          <w:i w:val="0"/>
          <w:smallCaps w:val="0"/>
          <w:strike w:val="0"/>
          <w:color w:val="373737"/>
          <w:sz w:val="24"/>
          <w:szCs w:val="24"/>
          <w:u w:val="none"/>
          <w:shd w:fill="auto" w:val="clear"/>
          <w:vertAlign w:val="baseline"/>
          <w:rtl w:val="0"/>
        </w:rPr>
        <w:t xml:space="preserve">Section Leaders are responsible for ensuring that all floors and gangways and spaces underneath furniture are kept clear of trailing cables and other obstructions.  Furniture and equipment must be positioned so that it does not pose a hazard and so that wheelchair users are able to have safe access to all areas and equipment.  Filing cabinets and cupboard doors should be kept closed.  Items should not be stacked on top of cupboards or cabinets.</w:t>
      </w:r>
    </w:p>
    <w:p w:rsidR="00000000" w:rsidDel="00000000" w:rsidP="00000000" w:rsidRDefault="00000000" w:rsidRPr="00000000" w14:paraId="000000D3">
      <w:pPr>
        <w:shd w:fill="ffffff" w:val="clear"/>
        <w:spacing w:after="0" w:line="240" w:lineRule="auto"/>
        <w:rPr>
          <w:rFonts w:ascii="Calibri" w:cs="Calibri" w:eastAsia="Calibri" w:hAnsi="Calibri"/>
          <w:color w:val="373737"/>
          <w:sz w:val="24"/>
          <w:szCs w:val="24"/>
        </w:rPr>
      </w:pPr>
      <w:r w:rsidDel="00000000" w:rsidR="00000000" w:rsidRPr="00000000">
        <w:rPr>
          <w:rtl w:val="0"/>
        </w:rPr>
      </w:r>
    </w:p>
    <w:p w:rsidR="00000000" w:rsidDel="00000000" w:rsidP="00000000" w:rsidRDefault="00000000" w:rsidRPr="00000000" w14:paraId="000000D4">
      <w:pPr>
        <w:shd w:fill="ffffff" w:val="clear"/>
        <w:spacing w:after="0" w:line="240" w:lineRule="auto"/>
        <w:rPr>
          <w:rFonts w:ascii="Calibri" w:cs="Calibri" w:eastAsia="Calibri" w:hAnsi="Calibri"/>
          <w:color w:val="0070c0"/>
          <w:sz w:val="28"/>
          <w:szCs w:val="28"/>
        </w:rPr>
      </w:pPr>
      <w:r w:rsidDel="00000000" w:rsidR="00000000" w:rsidRPr="00000000">
        <w:rPr>
          <w:rFonts w:ascii="Calibri" w:cs="Calibri" w:eastAsia="Calibri" w:hAnsi="Calibri"/>
          <w:color w:val="0070c0"/>
          <w:sz w:val="28"/>
          <w:szCs w:val="28"/>
          <w:rtl w:val="0"/>
        </w:rPr>
        <w:t xml:space="preserve">g) Hazards</w:t>
      </w:r>
    </w:p>
    <w:p w:rsidR="00000000" w:rsidDel="00000000" w:rsidP="00000000" w:rsidRDefault="00000000" w:rsidRPr="00000000" w14:paraId="000000D5">
      <w:pPr>
        <w:shd w:fill="ffffff" w:val="clear"/>
        <w:spacing w:after="0" w:line="240" w:lineRule="auto"/>
        <w:rPr>
          <w:rFonts w:ascii="Calibri" w:cs="Calibri" w:eastAsia="Calibri" w:hAnsi="Calibri"/>
          <w:b w:val="1"/>
          <w:color w:val="0070c0"/>
          <w:sz w:val="24"/>
          <w:szCs w:val="24"/>
        </w:rPr>
      </w:pPr>
      <w:r w:rsidDel="00000000" w:rsidR="00000000" w:rsidRPr="00000000">
        <w:rPr>
          <w:rtl w:val="0"/>
        </w:rPr>
      </w:r>
    </w:p>
    <w:p w:rsidR="00000000" w:rsidDel="00000000" w:rsidP="00000000" w:rsidRDefault="00000000" w:rsidRPr="00000000" w14:paraId="000000D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ffffff" w:val="clear"/>
        <w:spacing w:after="390" w:before="0" w:line="240" w:lineRule="auto"/>
        <w:ind w:left="360" w:right="0" w:hanging="360"/>
        <w:jc w:val="left"/>
        <w:rPr>
          <w:rFonts w:ascii="Calibri" w:cs="Calibri" w:eastAsia="Calibri" w:hAnsi="Calibri"/>
          <w:b w:val="0"/>
          <w:i w:val="0"/>
          <w:smallCaps w:val="0"/>
          <w:strike w:val="0"/>
          <w:color w:val="373737"/>
          <w:sz w:val="24"/>
          <w:szCs w:val="24"/>
          <w:u w:val="none"/>
          <w:shd w:fill="auto" w:val="clear"/>
          <w:vertAlign w:val="baseline"/>
        </w:rPr>
      </w:pPr>
      <w:r w:rsidDel="00000000" w:rsidR="00000000" w:rsidRPr="00000000">
        <w:rPr>
          <w:rFonts w:ascii="Calibri" w:cs="Calibri" w:eastAsia="Calibri" w:hAnsi="Calibri"/>
          <w:b w:val="0"/>
          <w:i w:val="0"/>
          <w:smallCaps w:val="0"/>
          <w:strike w:val="0"/>
          <w:color w:val="373737"/>
          <w:sz w:val="24"/>
          <w:szCs w:val="24"/>
          <w:u w:val="none"/>
          <w:shd w:fill="auto" w:val="clear"/>
          <w:vertAlign w:val="baseline"/>
          <w:rtl w:val="0"/>
        </w:rPr>
        <w:t xml:space="preserve">All users of the premises are responsible for spotting and reporting hazards or potential hazards.  If a hazard is seen, it should be removed or dealt with as soon as possible, or if not, reported to the Trustee Board. </w:t>
      </w:r>
    </w:p>
    <w:p w:rsidR="00000000" w:rsidDel="00000000" w:rsidP="00000000" w:rsidRDefault="00000000" w:rsidRPr="00000000" w14:paraId="000000D7">
      <w:pPr>
        <w:shd w:fill="ffffff" w:val="clear"/>
        <w:spacing w:after="0" w:line="240" w:lineRule="auto"/>
        <w:rPr>
          <w:rFonts w:ascii="Calibri" w:cs="Calibri" w:eastAsia="Calibri" w:hAnsi="Calibri"/>
          <w:color w:val="0070c0"/>
          <w:sz w:val="28"/>
          <w:szCs w:val="28"/>
        </w:rPr>
      </w:pPr>
      <w:r w:rsidDel="00000000" w:rsidR="00000000" w:rsidRPr="00000000">
        <w:rPr>
          <w:rFonts w:ascii="Calibri" w:cs="Calibri" w:eastAsia="Calibri" w:hAnsi="Calibri"/>
          <w:color w:val="0070c0"/>
          <w:sz w:val="28"/>
          <w:szCs w:val="28"/>
          <w:rtl w:val="0"/>
        </w:rPr>
        <w:t xml:space="preserve">h) Things Out of Reach</w:t>
      </w:r>
    </w:p>
    <w:p w:rsidR="00000000" w:rsidDel="00000000" w:rsidP="00000000" w:rsidRDefault="00000000" w:rsidRPr="00000000" w14:paraId="000000D8">
      <w:pPr>
        <w:shd w:fill="ffffff" w:val="clear"/>
        <w:spacing w:after="0" w:line="240" w:lineRule="auto"/>
        <w:rPr>
          <w:rFonts w:ascii="Calibri" w:cs="Calibri" w:eastAsia="Calibri" w:hAnsi="Calibri"/>
          <w:b w:val="1"/>
          <w:color w:val="0070c0"/>
          <w:sz w:val="24"/>
          <w:szCs w:val="24"/>
        </w:rPr>
      </w:pPr>
      <w:r w:rsidDel="00000000" w:rsidR="00000000" w:rsidRPr="00000000">
        <w:rPr>
          <w:rtl w:val="0"/>
        </w:rPr>
      </w:r>
    </w:p>
    <w:p w:rsidR="00000000" w:rsidDel="00000000" w:rsidP="00000000" w:rsidRDefault="00000000" w:rsidRPr="00000000" w14:paraId="000000D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373737"/>
          <w:sz w:val="24"/>
          <w:szCs w:val="24"/>
          <w:u w:val="none"/>
          <w:shd w:fill="auto" w:val="clear"/>
          <w:vertAlign w:val="baseline"/>
        </w:rPr>
      </w:pPr>
      <w:r w:rsidDel="00000000" w:rsidR="00000000" w:rsidRPr="00000000">
        <w:rPr>
          <w:rFonts w:ascii="Calibri" w:cs="Calibri" w:eastAsia="Calibri" w:hAnsi="Calibri"/>
          <w:b w:val="0"/>
          <w:i w:val="0"/>
          <w:smallCaps w:val="0"/>
          <w:strike w:val="0"/>
          <w:color w:val="373737"/>
          <w:sz w:val="24"/>
          <w:szCs w:val="24"/>
          <w:u w:val="none"/>
          <w:shd w:fill="auto" w:val="clear"/>
          <w:vertAlign w:val="baseline"/>
          <w:rtl w:val="0"/>
        </w:rPr>
        <w:t xml:space="preserve">Chairs or other furniture must not be used to stand on for the purpose of replacing light bulbs, reaching for things off the top of cabinets, etc.  A properly maintained, undamaged step ladder must be used.  </w:t>
      </w:r>
    </w:p>
    <w:p w:rsidR="00000000" w:rsidDel="00000000" w:rsidP="00000000" w:rsidRDefault="00000000" w:rsidRPr="00000000" w14:paraId="000000DA">
      <w:pPr>
        <w:shd w:fill="ffffff" w:val="clear"/>
        <w:spacing w:after="0" w:line="240" w:lineRule="auto"/>
        <w:rPr>
          <w:rFonts w:ascii="Calibri" w:cs="Calibri" w:eastAsia="Calibri" w:hAnsi="Calibri"/>
          <w:b w:val="1"/>
          <w:color w:val="0070c0"/>
          <w:sz w:val="24"/>
          <w:szCs w:val="24"/>
        </w:rPr>
      </w:pPr>
      <w:r w:rsidDel="00000000" w:rsidR="00000000" w:rsidRPr="00000000">
        <w:rPr>
          <w:rtl w:val="0"/>
        </w:rPr>
      </w:r>
    </w:p>
    <w:p w:rsidR="00000000" w:rsidDel="00000000" w:rsidP="00000000" w:rsidRDefault="00000000" w:rsidRPr="00000000" w14:paraId="000000DB">
      <w:pPr>
        <w:shd w:fill="ffffff" w:val="clear"/>
        <w:spacing w:after="0" w:line="240" w:lineRule="auto"/>
        <w:rPr>
          <w:rFonts w:ascii="Calibri" w:cs="Calibri" w:eastAsia="Calibri" w:hAnsi="Calibri"/>
          <w:color w:val="0070c0"/>
          <w:sz w:val="28"/>
          <w:szCs w:val="28"/>
        </w:rPr>
      </w:pPr>
      <w:r w:rsidDel="00000000" w:rsidR="00000000" w:rsidRPr="00000000">
        <w:rPr>
          <w:rFonts w:ascii="Calibri" w:cs="Calibri" w:eastAsia="Calibri" w:hAnsi="Calibri"/>
          <w:color w:val="0070c0"/>
          <w:sz w:val="28"/>
          <w:szCs w:val="28"/>
          <w:rtl w:val="0"/>
        </w:rPr>
        <w:t xml:space="preserve">i) Damaged Equipment</w:t>
      </w:r>
    </w:p>
    <w:p w:rsidR="00000000" w:rsidDel="00000000" w:rsidP="00000000" w:rsidRDefault="00000000" w:rsidRPr="00000000" w14:paraId="000000DC">
      <w:pPr>
        <w:shd w:fill="ffffff" w:val="clear"/>
        <w:spacing w:after="0" w:line="240" w:lineRule="auto"/>
        <w:rPr>
          <w:rFonts w:ascii="Calibri" w:cs="Calibri" w:eastAsia="Calibri" w:hAnsi="Calibri"/>
          <w:color w:val="0070c0"/>
          <w:sz w:val="24"/>
          <w:szCs w:val="24"/>
        </w:rPr>
      </w:pPr>
      <w:r w:rsidDel="00000000" w:rsidR="00000000" w:rsidRPr="00000000">
        <w:rPr>
          <w:rtl w:val="0"/>
        </w:rPr>
      </w:r>
    </w:p>
    <w:p w:rsidR="00000000" w:rsidDel="00000000" w:rsidP="00000000" w:rsidRDefault="00000000" w:rsidRPr="00000000" w14:paraId="000000D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ffffff" w:val="clear"/>
        <w:spacing w:after="390" w:before="0" w:line="240" w:lineRule="auto"/>
        <w:ind w:left="360" w:right="0" w:hanging="360"/>
        <w:jc w:val="left"/>
        <w:rPr>
          <w:rFonts w:ascii="Calibri" w:cs="Calibri" w:eastAsia="Calibri" w:hAnsi="Calibri"/>
          <w:b w:val="0"/>
          <w:i w:val="0"/>
          <w:smallCaps w:val="0"/>
          <w:strike w:val="0"/>
          <w:color w:val="373737"/>
          <w:sz w:val="24"/>
          <w:szCs w:val="24"/>
          <w:u w:val="none"/>
          <w:shd w:fill="auto" w:val="clear"/>
          <w:vertAlign w:val="baseline"/>
        </w:rPr>
      </w:pPr>
      <w:r w:rsidDel="00000000" w:rsidR="00000000" w:rsidRPr="00000000">
        <w:rPr>
          <w:rFonts w:ascii="Calibri" w:cs="Calibri" w:eastAsia="Calibri" w:hAnsi="Calibri"/>
          <w:b w:val="0"/>
          <w:i w:val="0"/>
          <w:smallCaps w:val="0"/>
          <w:strike w:val="0"/>
          <w:color w:val="373737"/>
          <w:sz w:val="24"/>
          <w:szCs w:val="24"/>
          <w:u w:val="none"/>
          <w:shd w:fill="auto" w:val="clear"/>
          <w:vertAlign w:val="baseline"/>
          <w:rtl w:val="0"/>
        </w:rPr>
        <w:t xml:space="preserve">Regular checks are carried out on furniture and equipment for damage which leaves sharp edges protruding or other hazards.  Any damaged furniture must be reported straight away and of necessary, removed from use. All damage must be reported immediately to the Trustee Board. </w:t>
      </w:r>
    </w:p>
    <w:p w:rsidR="00000000" w:rsidDel="00000000" w:rsidP="00000000" w:rsidRDefault="00000000" w:rsidRPr="00000000" w14:paraId="000000DE">
      <w:pPr>
        <w:shd w:fill="ffffff" w:val="clear"/>
        <w:spacing w:after="390" w:line="240" w:lineRule="auto"/>
        <w:rPr>
          <w:rFonts w:ascii="Calibri" w:cs="Calibri" w:eastAsia="Calibri" w:hAnsi="Calibri"/>
          <w:color w:val="0070c0"/>
          <w:sz w:val="28"/>
          <w:szCs w:val="28"/>
        </w:rPr>
      </w:pPr>
      <w:r w:rsidDel="00000000" w:rsidR="00000000" w:rsidRPr="00000000">
        <w:rPr>
          <w:rFonts w:ascii="Calibri" w:cs="Calibri" w:eastAsia="Calibri" w:hAnsi="Calibri"/>
          <w:color w:val="0070c0"/>
          <w:sz w:val="28"/>
          <w:szCs w:val="28"/>
          <w:rtl w:val="0"/>
        </w:rPr>
        <w:t xml:space="preserve">j) COSHH Regulations</w:t>
      </w:r>
    </w:p>
    <w:p w:rsidR="00000000" w:rsidDel="00000000" w:rsidP="00000000" w:rsidRDefault="00000000" w:rsidRPr="00000000" w14:paraId="000000D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373737"/>
          <w:sz w:val="24"/>
          <w:szCs w:val="24"/>
          <w:u w:val="none"/>
          <w:shd w:fill="auto" w:val="clear"/>
          <w:vertAlign w:val="baseline"/>
          <w:rtl w:val="0"/>
        </w:rPr>
        <w:t xml:space="preserve">Under the COSHH (Control of Substances Hazardous to Health) Regulations 2002, the Group has a duty of care to make an assessment of the risks related to hazardous substances e.g. chemicals, noxious fumes etc kept and used on the premises.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Gas cylinders and fuel for the generator are kept in the external locked cage to the rear of Nyamba adjacent to the lower container. </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register of these substances is kept by the Trustee Board and stored, so that it may be provided to the Emergency Services should the need arise. This register includes the substance involved with the full name and the exact location on the premises.   </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ffffff" w:val="clear"/>
        <w:spacing w:after="390" w:before="0" w:line="240" w:lineRule="auto"/>
        <w:ind w:left="360" w:right="0" w:hanging="360"/>
        <w:jc w:val="left"/>
        <w:rPr>
          <w:rFonts w:ascii="Calibri" w:cs="Calibri" w:eastAsia="Calibri" w:hAnsi="Calibri"/>
          <w:b w:val="0"/>
          <w:i w:val="0"/>
          <w:smallCaps w:val="0"/>
          <w:strike w:val="0"/>
          <w:color w:val="373737"/>
          <w:sz w:val="24"/>
          <w:szCs w:val="24"/>
          <w:u w:val="none"/>
          <w:shd w:fill="auto" w:val="clear"/>
          <w:vertAlign w:val="baseline"/>
        </w:rPr>
      </w:pPr>
      <w:r w:rsidDel="00000000" w:rsidR="00000000" w:rsidRPr="00000000">
        <w:rPr>
          <w:rFonts w:ascii="Calibri" w:cs="Calibri" w:eastAsia="Calibri" w:hAnsi="Calibri"/>
          <w:b w:val="0"/>
          <w:i w:val="0"/>
          <w:smallCaps w:val="0"/>
          <w:strike w:val="0"/>
          <w:color w:val="373737"/>
          <w:sz w:val="24"/>
          <w:szCs w:val="24"/>
          <w:u w:val="none"/>
          <w:shd w:fill="auto" w:val="clear"/>
          <w:vertAlign w:val="baseline"/>
          <w:rtl w:val="0"/>
        </w:rPr>
        <w:t xml:space="preserve">All members of the Group shall avoid using hazardous substances at all times if at all possible.  Where substitute materials are available they should be used (e.g. water-based markers, correction fluid, etc).  If there is no way of avoiding such use, members must use the substance in an enclosed, ventilated environment away from other members, and use proper protective equipment which shall be made available by the Group.</w:t>
      </w:r>
    </w:p>
    <w:p w:rsidR="00000000" w:rsidDel="00000000" w:rsidP="00000000" w:rsidRDefault="00000000" w:rsidRPr="00000000" w14:paraId="000000E4">
      <w:pPr>
        <w:shd w:fill="ffffff" w:val="clear"/>
        <w:spacing w:after="0" w:line="240" w:lineRule="auto"/>
        <w:rPr>
          <w:rFonts w:ascii="Calibri" w:cs="Calibri" w:eastAsia="Calibri" w:hAnsi="Calibri"/>
          <w:color w:val="0070c0"/>
          <w:sz w:val="28"/>
          <w:szCs w:val="28"/>
        </w:rPr>
      </w:pPr>
      <w:r w:rsidDel="00000000" w:rsidR="00000000" w:rsidRPr="00000000">
        <w:rPr>
          <w:rFonts w:ascii="Calibri" w:cs="Calibri" w:eastAsia="Calibri" w:hAnsi="Calibri"/>
          <w:color w:val="0070c0"/>
          <w:sz w:val="28"/>
          <w:szCs w:val="28"/>
          <w:rtl w:val="0"/>
        </w:rPr>
        <w:t xml:space="preserve">k) Manual Handling</w:t>
      </w:r>
    </w:p>
    <w:p w:rsidR="00000000" w:rsidDel="00000000" w:rsidP="00000000" w:rsidRDefault="00000000" w:rsidRPr="00000000" w14:paraId="000000E5">
      <w:pPr>
        <w:shd w:fill="ffffff" w:val="clear"/>
        <w:spacing w:after="0" w:line="240" w:lineRule="auto"/>
        <w:rPr>
          <w:rFonts w:ascii="Calibri" w:cs="Calibri" w:eastAsia="Calibri" w:hAnsi="Calibri"/>
          <w:b w:val="1"/>
          <w:color w:val="0070c0"/>
          <w:sz w:val="24"/>
          <w:szCs w:val="24"/>
        </w:rPr>
      </w:pPr>
      <w:r w:rsidDel="00000000" w:rsidR="00000000" w:rsidRPr="00000000">
        <w:rPr>
          <w:rtl w:val="0"/>
        </w:rPr>
      </w:r>
    </w:p>
    <w:p w:rsidR="00000000" w:rsidDel="00000000" w:rsidP="00000000" w:rsidRDefault="00000000" w:rsidRPr="00000000" w14:paraId="000000E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373737"/>
          <w:sz w:val="24"/>
          <w:szCs w:val="24"/>
          <w:u w:val="none"/>
          <w:shd w:fill="auto" w:val="clear"/>
          <w:vertAlign w:val="baseline"/>
        </w:rPr>
      </w:pPr>
      <w:r w:rsidDel="00000000" w:rsidR="00000000" w:rsidRPr="00000000">
        <w:rPr>
          <w:rFonts w:ascii="Calibri" w:cs="Calibri" w:eastAsia="Calibri" w:hAnsi="Calibri"/>
          <w:b w:val="0"/>
          <w:i w:val="0"/>
          <w:smallCaps w:val="0"/>
          <w:strike w:val="0"/>
          <w:color w:val="373737"/>
          <w:sz w:val="24"/>
          <w:szCs w:val="24"/>
          <w:u w:val="none"/>
          <w:shd w:fill="auto" w:val="clear"/>
          <w:vertAlign w:val="baseline"/>
          <w:rtl w:val="0"/>
        </w:rPr>
        <w:t xml:space="preserve">All members of the Group should avoid manual lifting where at all possible.  However, members may occasionally be required to manually lift and handle loads.  </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left"/>
        <w:rPr>
          <w:rFonts w:ascii="Calibri" w:cs="Calibri" w:eastAsia="Calibri" w:hAnsi="Calibri"/>
          <w:b w:val="0"/>
          <w:i w:val="0"/>
          <w:smallCaps w:val="0"/>
          <w:strike w:val="0"/>
          <w:color w:val="373737"/>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373737"/>
          <w:sz w:val="24"/>
          <w:szCs w:val="24"/>
          <w:u w:val="none"/>
          <w:shd w:fill="auto" w:val="clear"/>
          <w:vertAlign w:val="baseline"/>
        </w:rPr>
      </w:pPr>
      <w:r w:rsidDel="00000000" w:rsidR="00000000" w:rsidRPr="00000000">
        <w:rPr>
          <w:rFonts w:ascii="Calibri" w:cs="Calibri" w:eastAsia="Calibri" w:hAnsi="Calibri"/>
          <w:b w:val="0"/>
          <w:i w:val="0"/>
          <w:smallCaps w:val="0"/>
          <w:strike w:val="0"/>
          <w:color w:val="373737"/>
          <w:sz w:val="24"/>
          <w:szCs w:val="24"/>
          <w:u w:val="none"/>
          <w:shd w:fill="auto" w:val="clear"/>
          <w:vertAlign w:val="baseline"/>
          <w:rtl w:val="0"/>
        </w:rPr>
        <w:t xml:space="preserve">Correct manual lifting and handling reduces the effort required and prevents strain and risk of injury. </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373737"/>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ffffff" w:val="clear"/>
        <w:spacing w:after="390" w:before="0" w:line="240" w:lineRule="auto"/>
        <w:ind w:left="360" w:right="0" w:hanging="360"/>
        <w:jc w:val="left"/>
        <w:rPr>
          <w:rFonts w:ascii="Calibri" w:cs="Calibri" w:eastAsia="Calibri" w:hAnsi="Calibri"/>
          <w:b w:val="0"/>
          <w:i w:val="0"/>
          <w:smallCaps w:val="0"/>
          <w:strike w:val="0"/>
          <w:color w:val="373737"/>
          <w:sz w:val="24"/>
          <w:szCs w:val="24"/>
          <w:u w:val="none"/>
          <w:shd w:fill="auto" w:val="clear"/>
          <w:vertAlign w:val="baseline"/>
        </w:rPr>
      </w:pPr>
      <w:r w:rsidDel="00000000" w:rsidR="00000000" w:rsidRPr="00000000">
        <w:rPr>
          <w:rFonts w:ascii="Calibri" w:cs="Calibri" w:eastAsia="Calibri" w:hAnsi="Calibri"/>
          <w:b w:val="0"/>
          <w:i w:val="0"/>
          <w:smallCaps w:val="0"/>
          <w:strike w:val="0"/>
          <w:color w:val="373737"/>
          <w:sz w:val="24"/>
          <w:szCs w:val="24"/>
          <w:u w:val="none"/>
          <w:shd w:fill="auto" w:val="clear"/>
          <w:vertAlign w:val="baseline"/>
          <w:rtl w:val="0"/>
        </w:rPr>
        <w:t xml:space="preserve">Members should not put themselves at risk by attempting to lift heavy loads which could be taken apart or divided into smaller quantities. The assistance of other members should always be sought for moving large quantities or for lifting heavy and awkward loads.  When lifting is done by a team, instructions should be given by one person only.</w:t>
      </w:r>
    </w:p>
    <w:p w:rsidR="00000000" w:rsidDel="00000000" w:rsidP="00000000" w:rsidRDefault="00000000" w:rsidRPr="00000000" w14:paraId="000000EB">
      <w:pPr>
        <w:shd w:fill="ffffff" w:val="clear"/>
        <w:spacing w:after="0" w:line="240" w:lineRule="auto"/>
        <w:rPr>
          <w:rFonts w:ascii="Calibri" w:cs="Calibri" w:eastAsia="Calibri" w:hAnsi="Calibri"/>
          <w:color w:val="0070c0"/>
          <w:sz w:val="28"/>
          <w:szCs w:val="28"/>
        </w:rPr>
      </w:pPr>
      <w:r w:rsidDel="00000000" w:rsidR="00000000" w:rsidRPr="00000000">
        <w:rPr>
          <w:rFonts w:ascii="Calibri" w:cs="Calibri" w:eastAsia="Calibri" w:hAnsi="Calibri"/>
          <w:color w:val="0070c0"/>
          <w:sz w:val="28"/>
          <w:szCs w:val="28"/>
          <w:rtl w:val="0"/>
        </w:rPr>
        <w:t xml:space="preserve">l) Food Safety</w:t>
      </w:r>
    </w:p>
    <w:p w:rsidR="00000000" w:rsidDel="00000000" w:rsidP="00000000" w:rsidRDefault="00000000" w:rsidRPr="00000000" w14:paraId="000000EC">
      <w:pPr>
        <w:shd w:fill="ffffff" w:val="clear"/>
        <w:spacing w:after="0" w:line="240" w:lineRule="auto"/>
        <w:rPr>
          <w:rFonts w:ascii="Calibri" w:cs="Calibri" w:eastAsia="Calibri" w:hAnsi="Calibri"/>
          <w:b w:val="1"/>
          <w:color w:val="0070c0"/>
          <w:sz w:val="24"/>
          <w:szCs w:val="24"/>
        </w:rPr>
      </w:pPr>
      <w:r w:rsidDel="00000000" w:rsidR="00000000" w:rsidRPr="00000000">
        <w:rPr>
          <w:rtl w:val="0"/>
        </w:rPr>
      </w:r>
    </w:p>
    <w:p w:rsidR="00000000" w:rsidDel="00000000" w:rsidP="00000000" w:rsidRDefault="00000000" w:rsidRPr="00000000" w14:paraId="000000ED">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ffffff" w:val="clear"/>
        <w:spacing w:after="390" w:before="0" w:line="240" w:lineRule="auto"/>
        <w:ind w:left="360" w:right="0" w:hanging="360"/>
        <w:jc w:val="left"/>
        <w:rPr>
          <w:rFonts w:ascii="Calibri" w:cs="Calibri" w:eastAsia="Calibri" w:hAnsi="Calibri"/>
          <w:b w:val="0"/>
          <w:i w:val="0"/>
          <w:smallCaps w:val="0"/>
          <w:strike w:val="0"/>
          <w:color w:val="00b050"/>
          <w:sz w:val="24"/>
          <w:szCs w:val="24"/>
          <w:u w:val="none"/>
          <w:shd w:fill="auto" w:val="clear"/>
          <w:vertAlign w:val="baseline"/>
        </w:rPr>
      </w:pPr>
      <w:r w:rsidDel="00000000" w:rsidR="00000000" w:rsidRPr="00000000">
        <w:rPr>
          <w:rFonts w:ascii="Calibri" w:cs="Calibri" w:eastAsia="Calibri" w:hAnsi="Calibri"/>
          <w:b w:val="0"/>
          <w:i w:val="0"/>
          <w:smallCaps w:val="0"/>
          <w:strike w:val="0"/>
          <w:color w:val="373737"/>
          <w:sz w:val="24"/>
          <w:szCs w:val="24"/>
          <w:u w:val="none"/>
          <w:shd w:fill="auto" w:val="clear"/>
          <w:vertAlign w:val="baseline"/>
          <w:rtl w:val="0"/>
        </w:rPr>
        <w:t xml:space="preserve">Everyone has a responsibility under ‘Duty of Care’ when preparing and serving food. There are also responsibilities under the Food Safety (General Food Hygiene) Regulations and Food Safety (Temperature Control) Regulations. </w:t>
      </w:r>
      <w:r w:rsidDel="00000000" w:rsidR="00000000" w:rsidRPr="00000000">
        <w:rPr>
          <w:rtl w:val="0"/>
        </w:rPr>
      </w:r>
    </w:p>
    <w:p w:rsidR="00000000" w:rsidDel="00000000" w:rsidP="00000000" w:rsidRDefault="00000000" w:rsidRPr="00000000" w14:paraId="000000EE">
      <w:pPr>
        <w:shd w:fill="ffffff" w:val="clear"/>
        <w:spacing w:after="0" w:line="240" w:lineRule="auto"/>
        <w:rPr>
          <w:rFonts w:ascii="Calibri" w:cs="Calibri" w:eastAsia="Calibri" w:hAnsi="Calibri"/>
          <w:color w:val="0070c0"/>
          <w:sz w:val="28"/>
          <w:szCs w:val="28"/>
        </w:rPr>
      </w:pPr>
      <w:r w:rsidDel="00000000" w:rsidR="00000000" w:rsidRPr="00000000">
        <w:rPr>
          <w:rFonts w:ascii="Calibri" w:cs="Calibri" w:eastAsia="Calibri" w:hAnsi="Calibri"/>
          <w:color w:val="0070c0"/>
          <w:sz w:val="28"/>
          <w:szCs w:val="28"/>
          <w:rtl w:val="0"/>
        </w:rPr>
        <w:t xml:space="preserve">m) Lone Working</w:t>
      </w:r>
    </w:p>
    <w:p w:rsidR="00000000" w:rsidDel="00000000" w:rsidP="00000000" w:rsidRDefault="00000000" w:rsidRPr="00000000" w14:paraId="000000EF">
      <w:pPr>
        <w:shd w:fill="ffffff" w:val="clear"/>
        <w:spacing w:after="0" w:line="240" w:lineRule="auto"/>
        <w:rPr>
          <w:rFonts w:ascii="Calibri" w:cs="Calibri" w:eastAsia="Calibri" w:hAnsi="Calibri"/>
          <w:b w:val="1"/>
          <w:color w:val="0070c0"/>
          <w:sz w:val="24"/>
          <w:szCs w:val="24"/>
        </w:rPr>
      </w:pPr>
      <w:r w:rsidDel="00000000" w:rsidR="00000000" w:rsidRPr="00000000">
        <w:rPr>
          <w:rtl w:val="0"/>
        </w:rPr>
      </w:r>
    </w:p>
    <w:p w:rsidR="00000000" w:rsidDel="00000000" w:rsidP="00000000" w:rsidRDefault="00000000" w:rsidRPr="00000000" w14:paraId="000000F0">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Lone working refers to a person working by themselves without close or direct supervision or without immediate peer contact. Lone working must be avoided unless a risk assessment has been carried out and there are suitable control measures in place. </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3">
      <w:pPr>
        <w:rPr>
          <w:b w:val="1"/>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F4">
      <w:pPr>
        <w:jc w:val="right"/>
        <w:rPr>
          <w:b w:val="1"/>
          <w:color w:val="ff0000"/>
          <w:sz w:val="28"/>
          <w:szCs w:val="28"/>
        </w:rPr>
      </w:pPr>
      <w:r w:rsidDel="00000000" w:rsidR="00000000" w:rsidRPr="00000000">
        <w:rPr>
          <w:b w:val="1"/>
          <w:color w:val="000000"/>
          <w:sz w:val="28"/>
          <w:szCs w:val="28"/>
          <w:rtl w:val="0"/>
        </w:rPr>
        <w:t xml:space="preserve">Annex 1</w:t>
      </w:r>
      <w:r w:rsidDel="00000000" w:rsidR="00000000" w:rsidRPr="00000000">
        <w:rPr>
          <w:rtl w:val="0"/>
        </w:rPr>
      </w:r>
    </w:p>
    <w:p w:rsidR="00000000" w:rsidDel="00000000" w:rsidP="00000000" w:rsidRDefault="00000000" w:rsidRPr="00000000" w14:paraId="000000F5">
      <w:pPr>
        <w:rPr>
          <w:b w:val="1"/>
          <w:color w:val="ff0000"/>
          <w:sz w:val="48"/>
          <w:szCs w:val="4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4184650</wp:posOffset>
            </wp:positionH>
            <wp:positionV relativeFrom="paragraph">
              <wp:posOffset>67945</wp:posOffset>
            </wp:positionV>
            <wp:extent cx="2228850" cy="771525"/>
            <wp:effectExtent b="0" l="0" r="0" t="0"/>
            <wp:wrapSquare wrapText="bothSides" distB="0" distT="0" distL="114300" distR="114300"/>
            <wp:docPr id="3"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2228850" cy="771525"/>
                    </a:xfrm>
                    <a:prstGeom prst="rect"/>
                    <a:ln/>
                  </pic:spPr>
                </pic:pic>
              </a:graphicData>
            </a:graphic>
          </wp:anchor>
        </w:drawing>
      </w:r>
    </w:p>
    <w:p w:rsidR="00000000" w:rsidDel="00000000" w:rsidP="00000000" w:rsidRDefault="00000000" w:rsidRPr="00000000" w14:paraId="000000F6">
      <w:pPr>
        <w:rPr>
          <w:b w:val="1"/>
          <w:color w:val="ff0000"/>
          <w:sz w:val="48"/>
          <w:szCs w:val="48"/>
        </w:rPr>
      </w:pPr>
      <w:r w:rsidDel="00000000" w:rsidR="00000000" w:rsidRPr="00000000">
        <w:rPr>
          <w:rtl w:val="0"/>
        </w:rPr>
      </w:r>
    </w:p>
    <w:p w:rsidR="00000000" w:rsidDel="00000000" w:rsidP="00000000" w:rsidRDefault="00000000" w:rsidRPr="00000000" w14:paraId="000000F7">
      <w:pPr>
        <w:rPr>
          <w:b w:val="1"/>
          <w:color w:val="ff0000"/>
          <w:sz w:val="48"/>
          <w:szCs w:val="48"/>
        </w:rPr>
      </w:pPr>
      <w:r w:rsidDel="00000000" w:rsidR="00000000" w:rsidRPr="00000000">
        <w:rPr>
          <w:b w:val="1"/>
          <w:color w:val="ff0000"/>
          <w:sz w:val="48"/>
          <w:szCs w:val="48"/>
          <w:rtl w:val="0"/>
        </w:rPr>
        <w:t xml:space="preserve">Emergency Evacuation Procedures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714"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In the event of a fire, someone (usually the adult in charge) using the premises will activate the alarm. </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14"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(alarms are in the Troop room, main room and downstairs storage areas) </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14"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The adult(s) in charge will wear a high viz jacket and the adult in charge must take the register and</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14"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Everyone is to calmly evacuate the building</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Leaving either by the front exit of the building or the rear exit down the stairs</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Once evacuated, everyone should line up at the assembly point – on the grass adjacent to the car park opposite the main entrance gates for a roll call. Take care to allow the fire engine to enter safely.</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Call 999</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Address:  1st Linslade Scout Hut</w:t>
      </w:r>
    </w:p>
    <w:p w:rsidR="00000000" w:rsidDel="00000000" w:rsidP="00000000" w:rsidRDefault="00000000" w:rsidRPr="00000000" w14:paraId="00000106">
      <w:pPr>
        <w:spacing w:after="0" w:line="240" w:lineRule="auto"/>
        <w:rPr>
          <w:b w:val="1"/>
          <w:sz w:val="32"/>
          <w:szCs w:val="32"/>
        </w:rPr>
      </w:pPr>
      <w:r w:rsidDel="00000000" w:rsidR="00000000" w:rsidRPr="00000000">
        <w:rPr>
          <w:b w:val="1"/>
          <w:sz w:val="32"/>
          <w:szCs w:val="32"/>
          <w:rtl w:val="0"/>
        </w:rPr>
        <w:tab/>
        <w:tab/>
        <w:tab/>
        <w:t xml:space="preserve">Mowbray Drive</w:t>
      </w:r>
    </w:p>
    <w:p w:rsidR="00000000" w:rsidDel="00000000" w:rsidP="00000000" w:rsidRDefault="00000000" w:rsidRPr="00000000" w14:paraId="00000107">
      <w:pPr>
        <w:spacing w:after="0" w:line="240" w:lineRule="auto"/>
        <w:rPr>
          <w:b w:val="1"/>
          <w:sz w:val="32"/>
          <w:szCs w:val="32"/>
        </w:rPr>
      </w:pPr>
      <w:r w:rsidDel="00000000" w:rsidR="00000000" w:rsidRPr="00000000">
        <w:rPr>
          <w:b w:val="1"/>
          <w:sz w:val="32"/>
          <w:szCs w:val="32"/>
          <w:rtl w:val="0"/>
        </w:rPr>
        <w:tab/>
        <w:tab/>
        <w:tab/>
        <w:t xml:space="preserve">Linslade</w:t>
      </w:r>
    </w:p>
    <w:p w:rsidR="00000000" w:rsidDel="00000000" w:rsidP="00000000" w:rsidRDefault="00000000" w:rsidRPr="00000000" w14:paraId="00000108">
      <w:pPr>
        <w:spacing w:after="0" w:line="240" w:lineRule="auto"/>
        <w:rPr>
          <w:b w:val="1"/>
          <w:sz w:val="32"/>
          <w:szCs w:val="32"/>
        </w:rPr>
      </w:pPr>
      <w:r w:rsidDel="00000000" w:rsidR="00000000" w:rsidRPr="00000000">
        <w:rPr>
          <w:b w:val="1"/>
          <w:sz w:val="32"/>
          <w:szCs w:val="32"/>
          <w:rtl w:val="0"/>
        </w:rPr>
        <w:tab/>
        <w:tab/>
        <w:tab/>
        <w:t xml:space="preserve">LU7 2PH</w:t>
      </w:r>
    </w:p>
    <w:p w:rsidR="00000000" w:rsidDel="00000000" w:rsidP="00000000" w:rsidRDefault="00000000" w:rsidRPr="00000000" w14:paraId="00000109">
      <w:pPr>
        <w:spacing w:after="0" w:line="240" w:lineRule="auto"/>
        <w:rPr>
          <w:b w:val="1"/>
          <w:sz w:val="32"/>
          <w:szCs w:val="32"/>
        </w:rPr>
      </w:pPr>
      <w:r w:rsidDel="00000000" w:rsidR="00000000" w:rsidRPr="00000000">
        <w:rPr>
          <w:rtl w:val="0"/>
        </w:rPr>
      </w:r>
    </w:p>
    <w:p w:rsidR="00000000" w:rsidDel="00000000" w:rsidP="00000000" w:rsidRDefault="00000000" w:rsidRPr="00000000" w14:paraId="0000010A">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It is suggested that while the overall Leader takes the roll call, an assistant should call the emergency services: 999</w:t>
      </w:r>
    </w:p>
    <w:p w:rsidR="00000000" w:rsidDel="00000000" w:rsidP="00000000" w:rsidRDefault="00000000" w:rsidRPr="00000000" w14:paraId="0000010B">
      <w:pPr>
        <w:spacing w:after="0" w:line="240" w:lineRule="auto"/>
        <w:rPr>
          <w:b w:val="1"/>
          <w:color w:val="4472c4"/>
          <w:sz w:val="28"/>
          <w:szCs w:val="28"/>
        </w:rPr>
      </w:pPr>
      <w:r w:rsidDel="00000000" w:rsidR="00000000" w:rsidRPr="00000000">
        <w:rPr>
          <w:rtl w:val="0"/>
        </w:rPr>
      </w:r>
    </w:p>
    <w:p w:rsidR="00000000" w:rsidDel="00000000" w:rsidP="00000000" w:rsidRDefault="00000000" w:rsidRPr="00000000" w14:paraId="0000010C">
      <w:pPr>
        <w:spacing w:after="0" w:line="240" w:lineRule="auto"/>
        <w:rPr>
          <w:b w:val="1"/>
          <w:color w:val="4472c4"/>
          <w:sz w:val="28"/>
          <w:szCs w:val="28"/>
        </w:rPr>
      </w:pPr>
      <w:r w:rsidDel="00000000" w:rsidR="00000000" w:rsidRPr="00000000">
        <w:rPr>
          <w:rtl w:val="0"/>
        </w:rPr>
      </w:r>
    </w:p>
    <w:p w:rsidR="00000000" w:rsidDel="00000000" w:rsidP="00000000" w:rsidRDefault="00000000" w:rsidRPr="00000000" w14:paraId="0000010D">
      <w:pPr>
        <w:spacing w:after="0" w:line="240" w:lineRule="auto"/>
        <w:rPr>
          <w:b w:val="1"/>
          <w:color w:val="4472c4"/>
          <w:sz w:val="28"/>
          <w:szCs w:val="28"/>
        </w:rPr>
      </w:pPr>
      <w:r w:rsidDel="00000000" w:rsidR="00000000" w:rsidRPr="00000000">
        <w:rPr>
          <w:b w:val="1"/>
          <w:color w:val="4472c4"/>
          <w:sz w:val="28"/>
          <w:szCs w:val="28"/>
          <w:rtl w:val="0"/>
        </w:rPr>
        <w:t xml:space="preserve">Bedfordshire Fire and Rescue Service</w:t>
      </w:r>
    </w:p>
    <w:p w:rsidR="00000000" w:rsidDel="00000000" w:rsidP="00000000" w:rsidRDefault="00000000" w:rsidRPr="00000000" w14:paraId="0000010E">
      <w:pPr>
        <w:spacing w:after="0" w:line="240" w:lineRule="auto"/>
        <w:rPr>
          <w:b w:val="1"/>
          <w:sz w:val="28"/>
          <w:szCs w:val="28"/>
        </w:rPr>
      </w:pPr>
      <w:r w:rsidDel="00000000" w:rsidR="00000000" w:rsidRPr="00000000">
        <w:rPr>
          <w:b w:val="1"/>
          <w:sz w:val="28"/>
          <w:szCs w:val="28"/>
          <w:rtl w:val="0"/>
        </w:rPr>
        <w:t xml:space="preserve">Southfields Road  </w:t>
      </w:r>
    </w:p>
    <w:p w:rsidR="00000000" w:rsidDel="00000000" w:rsidP="00000000" w:rsidRDefault="00000000" w:rsidRPr="00000000" w14:paraId="0000010F">
      <w:pPr>
        <w:spacing w:after="0" w:line="240" w:lineRule="auto"/>
        <w:rPr>
          <w:b w:val="1"/>
          <w:sz w:val="28"/>
          <w:szCs w:val="28"/>
        </w:rPr>
      </w:pPr>
      <w:r w:rsidDel="00000000" w:rsidR="00000000" w:rsidRPr="00000000">
        <w:rPr>
          <w:b w:val="1"/>
          <w:sz w:val="28"/>
          <w:szCs w:val="28"/>
          <w:rtl w:val="0"/>
        </w:rPr>
        <w:t xml:space="preserve">Bedford </w:t>
      </w:r>
    </w:p>
    <w:p w:rsidR="00000000" w:rsidDel="00000000" w:rsidP="00000000" w:rsidRDefault="00000000" w:rsidRPr="00000000" w14:paraId="00000110">
      <w:pPr>
        <w:spacing w:after="0" w:line="240" w:lineRule="auto"/>
        <w:rPr>
          <w:b w:val="1"/>
          <w:sz w:val="28"/>
          <w:szCs w:val="28"/>
        </w:rPr>
      </w:pPr>
      <w:r w:rsidDel="00000000" w:rsidR="00000000" w:rsidRPr="00000000">
        <w:rPr>
          <w:b w:val="1"/>
          <w:sz w:val="28"/>
          <w:szCs w:val="28"/>
          <w:rtl w:val="0"/>
        </w:rPr>
        <w:t xml:space="preserve">MK42 7NR</w:t>
      </w:r>
    </w:p>
    <w:p w:rsidR="00000000" w:rsidDel="00000000" w:rsidP="00000000" w:rsidRDefault="00000000" w:rsidRPr="00000000" w14:paraId="00000111">
      <w:pPr>
        <w:spacing w:after="0" w:line="240" w:lineRule="auto"/>
        <w:rPr>
          <w:b w:val="1"/>
          <w:sz w:val="28"/>
          <w:szCs w:val="28"/>
        </w:rPr>
      </w:pPr>
      <w:r w:rsidDel="00000000" w:rsidR="00000000" w:rsidRPr="00000000">
        <w:rPr>
          <w:b w:val="1"/>
          <w:sz w:val="28"/>
          <w:szCs w:val="28"/>
          <w:rtl w:val="0"/>
        </w:rPr>
        <w:t xml:space="preserve">01234 845000</w:t>
      </w:r>
    </w:p>
    <w:p w:rsidR="00000000" w:rsidDel="00000000" w:rsidP="00000000" w:rsidRDefault="00000000" w:rsidRPr="00000000" w14:paraId="00000112">
      <w:pPr>
        <w:spacing w:after="0" w:line="240" w:lineRule="auto"/>
        <w:rPr>
          <w:b w:val="1"/>
          <w:sz w:val="28"/>
          <w:szCs w:val="28"/>
        </w:rPr>
      </w:pPr>
      <w:r w:rsidDel="00000000" w:rsidR="00000000" w:rsidRPr="00000000">
        <w:rPr>
          <w:rtl w:val="0"/>
        </w:rPr>
      </w:r>
    </w:p>
    <w:p w:rsidR="00000000" w:rsidDel="00000000" w:rsidP="00000000" w:rsidRDefault="00000000" w:rsidRPr="00000000" w14:paraId="00000113">
      <w:pPr>
        <w:spacing w:after="0" w:line="240" w:lineRule="auto"/>
        <w:rPr>
          <w:b w:val="1"/>
          <w:color w:val="4472c4"/>
          <w:sz w:val="28"/>
          <w:szCs w:val="28"/>
        </w:rPr>
      </w:pPr>
      <w:r w:rsidDel="00000000" w:rsidR="00000000" w:rsidRPr="00000000">
        <w:rPr>
          <w:b w:val="1"/>
          <w:color w:val="4472c4"/>
          <w:sz w:val="28"/>
          <w:szCs w:val="28"/>
          <w:rtl w:val="0"/>
        </w:rPr>
        <w:t xml:space="preserve">Leighton Buzzard Community Fire Station </w:t>
      </w:r>
    </w:p>
    <w:p w:rsidR="00000000" w:rsidDel="00000000" w:rsidP="00000000" w:rsidRDefault="00000000" w:rsidRPr="00000000" w14:paraId="00000114">
      <w:pPr>
        <w:spacing w:after="0" w:line="240" w:lineRule="auto"/>
        <w:rPr>
          <w:b w:val="1"/>
          <w:color w:val="222222"/>
          <w:sz w:val="28"/>
          <w:szCs w:val="28"/>
          <w:highlight w:val="white"/>
        </w:rPr>
      </w:pPr>
      <w:r w:rsidDel="00000000" w:rsidR="00000000" w:rsidRPr="00000000">
        <w:rPr>
          <w:b w:val="1"/>
          <w:color w:val="222222"/>
          <w:sz w:val="28"/>
          <w:szCs w:val="28"/>
          <w:highlight w:val="white"/>
          <w:rtl w:val="0"/>
        </w:rPr>
        <w:t xml:space="preserve">Lake St,</w:t>
      </w:r>
    </w:p>
    <w:p w:rsidR="00000000" w:rsidDel="00000000" w:rsidP="00000000" w:rsidRDefault="00000000" w:rsidRPr="00000000" w14:paraId="00000115">
      <w:pPr>
        <w:spacing w:after="0" w:line="240" w:lineRule="auto"/>
        <w:rPr>
          <w:b w:val="1"/>
          <w:color w:val="222222"/>
          <w:sz w:val="28"/>
          <w:szCs w:val="28"/>
          <w:highlight w:val="white"/>
        </w:rPr>
      </w:pPr>
      <w:r w:rsidDel="00000000" w:rsidR="00000000" w:rsidRPr="00000000">
        <w:rPr>
          <w:b w:val="1"/>
          <w:color w:val="222222"/>
          <w:sz w:val="28"/>
          <w:szCs w:val="28"/>
          <w:highlight w:val="white"/>
          <w:rtl w:val="0"/>
        </w:rPr>
        <w:t xml:space="preserve">Leighton Buzzard</w:t>
      </w:r>
    </w:p>
    <w:p w:rsidR="00000000" w:rsidDel="00000000" w:rsidP="00000000" w:rsidRDefault="00000000" w:rsidRPr="00000000" w14:paraId="00000116">
      <w:pPr>
        <w:spacing w:after="0" w:line="240" w:lineRule="auto"/>
        <w:rPr>
          <w:b w:val="1"/>
          <w:color w:val="4472c4"/>
          <w:sz w:val="28"/>
          <w:szCs w:val="28"/>
        </w:rPr>
      </w:pPr>
      <w:r w:rsidDel="00000000" w:rsidR="00000000" w:rsidRPr="00000000">
        <w:rPr>
          <w:b w:val="1"/>
          <w:color w:val="222222"/>
          <w:sz w:val="28"/>
          <w:szCs w:val="28"/>
          <w:highlight w:val="white"/>
          <w:rtl w:val="0"/>
        </w:rPr>
        <w:t xml:space="preserve">LU7 1RT</w:t>
      </w:r>
      <w:r w:rsidDel="00000000" w:rsidR="00000000" w:rsidRPr="00000000">
        <w:rPr>
          <w:rtl w:val="0"/>
        </w:rPr>
      </w:r>
    </w:p>
    <w:p w:rsidR="00000000" w:rsidDel="00000000" w:rsidP="00000000" w:rsidRDefault="00000000" w:rsidRPr="00000000" w14:paraId="00000117">
      <w:pPr>
        <w:spacing w:after="0" w:line="240" w:lineRule="auto"/>
        <w:rPr>
          <w:b w:val="1"/>
          <w:sz w:val="28"/>
          <w:szCs w:val="28"/>
        </w:rPr>
      </w:pPr>
      <w:r w:rsidDel="00000000" w:rsidR="00000000" w:rsidRPr="00000000">
        <w:rPr>
          <w:b w:val="1"/>
          <w:color w:val="222222"/>
          <w:sz w:val="28"/>
          <w:szCs w:val="28"/>
          <w:highlight w:val="white"/>
          <w:rtl w:val="0"/>
        </w:rPr>
        <w:t xml:space="preserve">01234 845000</w:t>
      </w:r>
      <w:r w:rsidDel="00000000" w:rsidR="00000000" w:rsidRPr="00000000">
        <w:rPr>
          <w:rtl w:val="0"/>
        </w:rPr>
      </w:r>
    </w:p>
    <w:p w:rsidR="00000000" w:rsidDel="00000000" w:rsidP="00000000" w:rsidRDefault="00000000" w:rsidRPr="00000000" w14:paraId="00000118">
      <w:pPr>
        <w:spacing w:after="0" w:line="240" w:lineRule="auto"/>
        <w:rPr>
          <w:b w:val="1"/>
          <w:color w:val="4472c4"/>
          <w:sz w:val="32"/>
          <w:szCs w:val="32"/>
        </w:rPr>
      </w:pPr>
      <w:r w:rsidDel="00000000" w:rsidR="00000000" w:rsidRPr="00000000">
        <w:rPr>
          <w:rtl w:val="0"/>
        </w:rPr>
      </w:r>
    </w:p>
    <w:p w:rsidR="00000000" w:rsidDel="00000000" w:rsidP="00000000" w:rsidRDefault="00000000" w:rsidRPr="00000000" w14:paraId="00000119">
      <w:pPr>
        <w:spacing w:after="0" w:line="240" w:lineRule="auto"/>
        <w:rPr>
          <w:b w:val="1"/>
          <w:color w:val="4472c4"/>
          <w:sz w:val="32"/>
          <w:szCs w:val="32"/>
        </w:rPr>
      </w:pPr>
      <w:r w:rsidDel="00000000" w:rsidR="00000000" w:rsidRPr="00000000">
        <w:rPr>
          <w:b w:val="1"/>
          <w:color w:val="4472c4"/>
          <w:sz w:val="32"/>
          <w:szCs w:val="32"/>
          <w:rtl w:val="0"/>
        </w:rPr>
        <w:t xml:space="preserve">Police</w:t>
      </w:r>
    </w:p>
    <w:p w:rsidR="00000000" w:rsidDel="00000000" w:rsidP="00000000" w:rsidRDefault="00000000" w:rsidRPr="00000000" w14:paraId="0000011A">
      <w:pPr>
        <w:spacing w:after="0" w:line="240" w:lineRule="auto"/>
        <w:rPr>
          <w:b w:val="1"/>
          <w:color w:val="000000"/>
          <w:sz w:val="28"/>
          <w:szCs w:val="28"/>
        </w:rPr>
      </w:pPr>
      <w:r w:rsidDel="00000000" w:rsidR="00000000" w:rsidRPr="00000000">
        <w:rPr>
          <w:b w:val="1"/>
          <w:color w:val="000000"/>
          <w:sz w:val="28"/>
          <w:szCs w:val="28"/>
          <w:rtl w:val="0"/>
        </w:rPr>
        <w:t xml:space="preserve">Dunstable Police Station</w:t>
      </w:r>
    </w:p>
    <w:p w:rsidR="00000000" w:rsidDel="00000000" w:rsidP="00000000" w:rsidRDefault="00000000" w:rsidRPr="00000000" w14:paraId="0000011B">
      <w:pPr>
        <w:spacing w:after="0" w:line="240" w:lineRule="auto"/>
        <w:rPr>
          <w:b w:val="1"/>
          <w:color w:val="000000"/>
          <w:sz w:val="28"/>
          <w:szCs w:val="28"/>
        </w:rPr>
      </w:pPr>
      <w:r w:rsidDel="00000000" w:rsidR="00000000" w:rsidRPr="00000000">
        <w:rPr>
          <w:b w:val="1"/>
          <w:color w:val="000000"/>
          <w:sz w:val="28"/>
          <w:szCs w:val="28"/>
          <w:rtl w:val="0"/>
        </w:rPr>
        <w:t xml:space="preserve">West Street</w:t>
      </w:r>
    </w:p>
    <w:p w:rsidR="00000000" w:rsidDel="00000000" w:rsidP="00000000" w:rsidRDefault="00000000" w:rsidRPr="00000000" w14:paraId="0000011C">
      <w:pPr>
        <w:spacing w:after="0" w:line="240" w:lineRule="auto"/>
        <w:rPr>
          <w:b w:val="1"/>
          <w:color w:val="000000"/>
          <w:sz w:val="28"/>
          <w:szCs w:val="28"/>
        </w:rPr>
      </w:pPr>
      <w:r w:rsidDel="00000000" w:rsidR="00000000" w:rsidRPr="00000000">
        <w:rPr>
          <w:b w:val="1"/>
          <w:color w:val="000000"/>
          <w:sz w:val="28"/>
          <w:szCs w:val="28"/>
          <w:rtl w:val="0"/>
        </w:rPr>
        <w:t xml:space="preserve">Dunstable </w:t>
      </w:r>
    </w:p>
    <w:p w:rsidR="00000000" w:rsidDel="00000000" w:rsidP="00000000" w:rsidRDefault="00000000" w:rsidRPr="00000000" w14:paraId="0000011D">
      <w:pPr>
        <w:spacing w:after="0" w:line="240" w:lineRule="auto"/>
        <w:rPr>
          <w:b w:val="1"/>
          <w:color w:val="000000"/>
          <w:sz w:val="28"/>
          <w:szCs w:val="28"/>
        </w:rPr>
      </w:pPr>
      <w:r w:rsidDel="00000000" w:rsidR="00000000" w:rsidRPr="00000000">
        <w:rPr>
          <w:b w:val="1"/>
          <w:color w:val="000000"/>
          <w:sz w:val="28"/>
          <w:szCs w:val="28"/>
          <w:rtl w:val="0"/>
        </w:rPr>
        <w:t xml:space="preserve">LU6 1SJ</w:t>
      </w:r>
    </w:p>
    <w:p w:rsidR="00000000" w:rsidDel="00000000" w:rsidP="00000000" w:rsidRDefault="00000000" w:rsidRPr="00000000" w14:paraId="0000011E">
      <w:pPr>
        <w:spacing w:after="0" w:line="240" w:lineRule="auto"/>
        <w:rPr>
          <w:b w:val="1"/>
          <w:color w:val="000000"/>
          <w:sz w:val="28"/>
          <w:szCs w:val="28"/>
        </w:rPr>
      </w:pPr>
      <w:r w:rsidDel="00000000" w:rsidR="00000000" w:rsidRPr="00000000">
        <w:rPr>
          <w:b w:val="1"/>
          <w:color w:val="000000"/>
          <w:sz w:val="28"/>
          <w:szCs w:val="28"/>
          <w:rtl w:val="0"/>
        </w:rPr>
        <w:t xml:space="preserve">Call 101 or in an Emergency 999</w:t>
      </w:r>
    </w:p>
    <w:p w:rsidR="00000000" w:rsidDel="00000000" w:rsidP="00000000" w:rsidRDefault="00000000" w:rsidRPr="00000000" w14:paraId="0000011F">
      <w:pPr>
        <w:spacing w:after="0" w:line="240" w:lineRule="auto"/>
        <w:rPr>
          <w:b w:val="1"/>
          <w:color w:val="000000"/>
          <w:sz w:val="28"/>
          <w:szCs w:val="28"/>
        </w:rPr>
      </w:pPr>
      <w:r w:rsidDel="00000000" w:rsidR="00000000" w:rsidRPr="00000000">
        <w:rPr>
          <w:rtl w:val="0"/>
        </w:rPr>
      </w:r>
    </w:p>
    <w:p w:rsidR="00000000" w:rsidDel="00000000" w:rsidP="00000000" w:rsidRDefault="00000000" w:rsidRPr="00000000" w14:paraId="00000120">
      <w:pPr>
        <w:pStyle w:val="Heading4"/>
        <w:shd w:fill="f4f2f3" w:val="clear"/>
        <w:spacing w:after="150" w:before="150" w:lineRule="auto"/>
        <w:rPr>
          <w:rFonts w:ascii="Helvetica Neue" w:cs="Helvetica Neue" w:eastAsia="Helvetica Neue" w:hAnsi="Helvetica Neue"/>
          <w:color w:val="800000"/>
          <w:sz w:val="27"/>
          <w:szCs w:val="27"/>
        </w:rPr>
      </w:pPr>
      <w:r w:rsidDel="00000000" w:rsidR="00000000" w:rsidRPr="00000000">
        <w:rPr>
          <w:rFonts w:ascii="Helvetica Neue" w:cs="Helvetica Neue" w:eastAsia="Helvetica Neue" w:hAnsi="Helvetica Neue"/>
          <w:b w:val="1"/>
          <w:color w:val="800000"/>
          <w:sz w:val="27"/>
          <w:szCs w:val="27"/>
          <w:rtl w:val="0"/>
        </w:rPr>
        <w:t xml:space="preserve">Nearest hospitals with 24 hour Accident &amp; Emergency Departments</w:t>
      </w:r>
      <w:r w:rsidDel="00000000" w:rsidR="00000000" w:rsidRPr="00000000">
        <w:rPr>
          <w:rtl w:val="0"/>
        </w:rPr>
      </w:r>
    </w:p>
    <w:tbl>
      <w:tblPr>
        <w:tblStyle w:val="Table3"/>
        <w:tblW w:w="10198.0" w:type="dxa"/>
        <w:jc w:val="left"/>
        <w:tblBorders>
          <w:top w:color="dddddd" w:space="0" w:sz="6" w:val="single"/>
          <w:left w:color="dddddd" w:space="0" w:sz="6" w:val="single"/>
          <w:bottom w:color="dddddd" w:space="0" w:sz="6" w:val="single"/>
          <w:right w:color="dddddd" w:space="0" w:sz="6" w:val="single"/>
        </w:tblBorders>
        <w:tblLayout w:type="fixed"/>
        <w:tblLook w:val="0400"/>
      </w:tblPr>
      <w:tblGrid>
        <w:gridCol w:w="2803"/>
        <w:gridCol w:w="3391"/>
        <w:gridCol w:w="4004"/>
        <w:tblGridChange w:id="0">
          <w:tblGrid>
            <w:gridCol w:w="2803"/>
            <w:gridCol w:w="3391"/>
            <w:gridCol w:w="4004"/>
          </w:tblGrid>
        </w:tblGridChange>
      </w:tblGrid>
      <w:tr>
        <w:trPr>
          <w:cantSplit w:val="0"/>
          <w:tblHeader w:val="0"/>
        </w:trPr>
        <w:tc>
          <w:tcPr>
            <w:tcBorders>
              <w:top w:color="dddddd" w:space="0" w:sz="6" w:val="single"/>
              <w:left w:color="dddddd" w:space="0" w:sz="6" w:val="single"/>
              <w:bottom w:color="dddddd" w:space="0" w:sz="6" w:val="single"/>
              <w:right w:color="dddddd" w:space="0" w:sz="6" w:val="single"/>
            </w:tcBorders>
            <w:shd w:fill="auto" w:val="clear"/>
            <w:tcMar>
              <w:top w:w="75.0" w:type="dxa"/>
              <w:left w:w="75.0" w:type="dxa"/>
              <w:bottom w:w="75.0" w:type="dxa"/>
              <w:right w:w="75.0" w:type="dxa"/>
            </w:tcMar>
          </w:tcPr>
          <w:p w:rsidR="00000000" w:rsidDel="00000000" w:rsidP="00000000" w:rsidRDefault="00000000" w:rsidRPr="00000000" w14:paraId="00000121">
            <w:pPr>
              <w:spacing w:after="300" w:lineRule="auto"/>
              <w:rPr>
                <w:sz w:val="28"/>
                <w:szCs w:val="28"/>
              </w:rPr>
            </w:pPr>
            <w:r w:rsidDel="00000000" w:rsidR="00000000" w:rsidRPr="00000000">
              <w:rPr>
                <w:sz w:val="28"/>
                <w:szCs w:val="28"/>
                <w:rtl w:val="0"/>
              </w:rPr>
              <w:t xml:space="preserve">Luton &amp; Dunstable</w:t>
            </w:r>
          </w:p>
        </w:tc>
        <w:tc>
          <w:tcPr>
            <w:tcBorders>
              <w:top w:color="dddddd" w:space="0" w:sz="6" w:val="single"/>
              <w:left w:color="dddddd" w:space="0" w:sz="6" w:val="single"/>
              <w:bottom w:color="dddddd" w:space="0" w:sz="6" w:val="single"/>
              <w:right w:color="dddddd" w:space="0" w:sz="6" w:val="single"/>
            </w:tcBorders>
            <w:shd w:fill="auto" w:val="clear"/>
            <w:tcMar>
              <w:top w:w="75.0" w:type="dxa"/>
              <w:left w:w="75.0" w:type="dxa"/>
              <w:bottom w:w="75.0" w:type="dxa"/>
              <w:right w:w="75.0" w:type="dxa"/>
            </w:tcMar>
          </w:tcPr>
          <w:p w:rsidR="00000000" w:rsidDel="00000000" w:rsidP="00000000" w:rsidRDefault="00000000" w:rsidRPr="00000000" w14:paraId="00000122">
            <w:pPr>
              <w:spacing w:after="300" w:lineRule="auto"/>
              <w:rPr>
                <w:sz w:val="28"/>
                <w:szCs w:val="28"/>
              </w:rPr>
            </w:pPr>
            <w:r w:rsidDel="00000000" w:rsidR="00000000" w:rsidRPr="00000000">
              <w:rPr>
                <w:sz w:val="28"/>
                <w:szCs w:val="28"/>
                <w:rtl w:val="0"/>
              </w:rPr>
              <w:t xml:space="preserve">Lewsey Rd, Luton</w:t>
            </w:r>
          </w:p>
        </w:tc>
        <w:tc>
          <w:tcPr>
            <w:tcBorders>
              <w:top w:color="dddddd" w:space="0" w:sz="6" w:val="single"/>
              <w:left w:color="dddddd" w:space="0" w:sz="6" w:val="single"/>
              <w:bottom w:color="dddddd" w:space="0" w:sz="6" w:val="single"/>
              <w:right w:color="dddddd" w:space="0" w:sz="6" w:val="single"/>
            </w:tcBorders>
            <w:shd w:fill="auto" w:val="clear"/>
            <w:tcMar>
              <w:top w:w="75.0" w:type="dxa"/>
              <w:left w:w="75.0" w:type="dxa"/>
              <w:bottom w:w="75.0" w:type="dxa"/>
              <w:right w:w="75.0" w:type="dxa"/>
            </w:tcMar>
          </w:tcPr>
          <w:p w:rsidR="00000000" w:rsidDel="00000000" w:rsidP="00000000" w:rsidRDefault="00000000" w:rsidRPr="00000000" w14:paraId="00000123">
            <w:pPr>
              <w:pStyle w:val="Heading5"/>
              <w:shd w:fill="ffffff" w:val="clear"/>
              <w:spacing w:after="120" w:before="0" w:lineRule="auto"/>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01582 491166</w:t>
            </w:r>
            <w:r w:rsidDel="00000000" w:rsidR="00000000" w:rsidRPr="00000000">
              <w:rPr>
                <w:rtl w:val="0"/>
              </w:rPr>
            </w:r>
          </w:p>
          <w:p w:rsidR="00000000" w:rsidDel="00000000" w:rsidP="00000000" w:rsidRDefault="00000000" w:rsidRPr="00000000" w14:paraId="00000124">
            <w:pPr>
              <w:spacing w:after="300" w:lineRule="auto"/>
              <w:rPr>
                <w:sz w:val="28"/>
                <w:szCs w:val="28"/>
              </w:rPr>
            </w:pPr>
            <w:r w:rsidDel="00000000" w:rsidR="00000000" w:rsidRPr="00000000">
              <w:rPr>
                <w:rtl w:val="0"/>
              </w:rPr>
            </w:r>
          </w:p>
        </w:tc>
      </w:tr>
      <w:tr>
        <w:trPr>
          <w:cantSplit w:val="0"/>
          <w:tblHeader w:val="0"/>
        </w:trPr>
        <w:tc>
          <w:tcPr>
            <w:tcBorders>
              <w:top w:color="dddddd" w:space="0" w:sz="6" w:val="single"/>
              <w:left w:color="dddddd" w:space="0" w:sz="6" w:val="single"/>
              <w:bottom w:color="dddddd" w:space="0" w:sz="6" w:val="single"/>
              <w:right w:color="dddddd" w:space="0" w:sz="6" w:val="single"/>
            </w:tcBorders>
            <w:shd w:fill="auto" w:val="clear"/>
            <w:tcMar>
              <w:top w:w="75.0" w:type="dxa"/>
              <w:left w:w="75.0" w:type="dxa"/>
              <w:bottom w:w="75.0" w:type="dxa"/>
              <w:right w:w="75.0" w:type="dxa"/>
            </w:tcMar>
          </w:tcPr>
          <w:p w:rsidR="00000000" w:rsidDel="00000000" w:rsidP="00000000" w:rsidRDefault="00000000" w:rsidRPr="00000000" w14:paraId="00000125">
            <w:pPr>
              <w:spacing w:after="300" w:lineRule="auto"/>
              <w:rPr>
                <w:sz w:val="28"/>
                <w:szCs w:val="28"/>
              </w:rPr>
            </w:pPr>
            <w:r w:rsidDel="00000000" w:rsidR="00000000" w:rsidRPr="00000000">
              <w:rPr>
                <w:sz w:val="28"/>
                <w:szCs w:val="28"/>
                <w:rtl w:val="0"/>
              </w:rPr>
              <w:t xml:space="preserve">Milton Keynes General</w:t>
            </w:r>
          </w:p>
        </w:tc>
        <w:tc>
          <w:tcPr>
            <w:tcBorders>
              <w:top w:color="dddddd" w:space="0" w:sz="6" w:val="single"/>
              <w:left w:color="dddddd" w:space="0" w:sz="6" w:val="single"/>
              <w:bottom w:color="dddddd" w:space="0" w:sz="6" w:val="single"/>
              <w:right w:color="dddddd" w:space="0" w:sz="6" w:val="single"/>
            </w:tcBorders>
            <w:shd w:fill="auto" w:val="clear"/>
            <w:tcMar>
              <w:top w:w="75.0" w:type="dxa"/>
              <w:left w:w="75.0" w:type="dxa"/>
              <w:bottom w:w="75.0" w:type="dxa"/>
              <w:right w:w="75.0" w:type="dxa"/>
            </w:tcMar>
          </w:tcPr>
          <w:p w:rsidR="00000000" w:rsidDel="00000000" w:rsidP="00000000" w:rsidRDefault="00000000" w:rsidRPr="00000000" w14:paraId="00000126">
            <w:pPr>
              <w:spacing w:after="300" w:lineRule="auto"/>
              <w:rPr>
                <w:sz w:val="28"/>
                <w:szCs w:val="28"/>
              </w:rPr>
            </w:pPr>
            <w:r w:rsidDel="00000000" w:rsidR="00000000" w:rsidRPr="00000000">
              <w:rPr>
                <w:sz w:val="28"/>
                <w:szCs w:val="28"/>
                <w:rtl w:val="0"/>
              </w:rPr>
              <w:t xml:space="preserve">Eaglestone, Milton Keynes</w:t>
            </w:r>
          </w:p>
        </w:tc>
        <w:tc>
          <w:tcPr>
            <w:tcBorders>
              <w:top w:color="dddddd" w:space="0" w:sz="6" w:val="single"/>
              <w:left w:color="dddddd" w:space="0" w:sz="6" w:val="single"/>
              <w:bottom w:color="dddddd" w:space="0" w:sz="6" w:val="single"/>
              <w:right w:color="dddddd" w:space="0" w:sz="6" w:val="single"/>
            </w:tcBorders>
            <w:shd w:fill="auto" w:val="clear"/>
            <w:tcMar>
              <w:top w:w="75.0" w:type="dxa"/>
              <w:left w:w="75.0" w:type="dxa"/>
              <w:bottom w:w="75.0" w:type="dxa"/>
              <w:right w:w="75.0" w:type="dxa"/>
            </w:tcMar>
          </w:tcPr>
          <w:p w:rsidR="00000000" w:rsidDel="00000000" w:rsidP="00000000" w:rsidRDefault="00000000" w:rsidRPr="00000000" w14:paraId="00000127">
            <w:pPr>
              <w:spacing w:after="300" w:lineRule="auto"/>
              <w:rPr>
                <w:sz w:val="28"/>
                <w:szCs w:val="28"/>
              </w:rPr>
            </w:pPr>
            <w:r w:rsidDel="00000000" w:rsidR="00000000" w:rsidRPr="00000000">
              <w:rPr>
                <w:sz w:val="28"/>
                <w:szCs w:val="28"/>
                <w:rtl w:val="0"/>
              </w:rPr>
              <w:t xml:space="preserve">01908 660033</w:t>
            </w:r>
          </w:p>
        </w:tc>
      </w:tr>
      <w:tr>
        <w:trPr>
          <w:cantSplit w:val="0"/>
          <w:tblHeader w:val="0"/>
        </w:trPr>
        <w:tc>
          <w:tcPr>
            <w:tcBorders>
              <w:top w:color="dddddd" w:space="0" w:sz="6" w:val="single"/>
              <w:left w:color="dddddd" w:space="0" w:sz="6" w:val="single"/>
              <w:bottom w:color="dddddd" w:space="0" w:sz="6" w:val="single"/>
              <w:right w:color="dddddd" w:space="0" w:sz="6" w:val="single"/>
            </w:tcBorders>
            <w:shd w:fill="auto" w:val="clear"/>
            <w:tcMar>
              <w:top w:w="75.0" w:type="dxa"/>
              <w:left w:w="75.0" w:type="dxa"/>
              <w:bottom w:w="75.0" w:type="dxa"/>
              <w:right w:w="75.0" w:type="dxa"/>
            </w:tcMar>
          </w:tcPr>
          <w:p w:rsidR="00000000" w:rsidDel="00000000" w:rsidP="00000000" w:rsidRDefault="00000000" w:rsidRPr="00000000" w14:paraId="00000128">
            <w:pPr>
              <w:spacing w:after="300" w:lineRule="auto"/>
              <w:rPr>
                <w:sz w:val="28"/>
                <w:szCs w:val="28"/>
              </w:rPr>
            </w:pPr>
            <w:r w:rsidDel="00000000" w:rsidR="00000000" w:rsidRPr="00000000">
              <w:rPr>
                <w:sz w:val="28"/>
                <w:szCs w:val="28"/>
                <w:rtl w:val="0"/>
              </w:rPr>
              <w:t xml:space="preserve">Stoke Mandeville</w:t>
            </w:r>
          </w:p>
        </w:tc>
        <w:tc>
          <w:tcPr>
            <w:tcBorders>
              <w:top w:color="dddddd" w:space="0" w:sz="6" w:val="single"/>
              <w:left w:color="dddddd" w:space="0" w:sz="6" w:val="single"/>
              <w:bottom w:color="dddddd" w:space="0" w:sz="6" w:val="single"/>
              <w:right w:color="dddddd" w:space="0" w:sz="6" w:val="single"/>
            </w:tcBorders>
            <w:shd w:fill="auto" w:val="clear"/>
            <w:tcMar>
              <w:top w:w="75.0" w:type="dxa"/>
              <w:left w:w="75.0" w:type="dxa"/>
              <w:bottom w:w="75.0" w:type="dxa"/>
              <w:right w:w="75.0" w:type="dxa"/>
            </w:tcMar>
          </w:tcPr>
          <w:p w:rsidR="00000000" w:rsidDel="00000000" w:rsidP="00000000" w:rsidRDefault="00000000" w:rsidRPr="00000000" w14:paraId="00000129">
            <w:pPr>
              <w:spacing w:after="300" w:lineRule="auto"/>
              <w:rPr>
                <w:sz w:val="28"/>
                <w:szCs w:val="28"/>
              </w:rPr>
            </w:pPr>
            <w:r w:rsidDel="00000000" w:rsidR="00000000" w:rsidRPr="00000000">
              <w:rPr>
                <w:sz w:val="28"/>
                <w:szCs w:val="28"/>
                <w:rtl w:val="0"/>
              </w:rPr>
              <w:t xml:space="preserve">Mandeville Road, Aylesbury</w:t>
            </w:r>
          </w:p>
        </w:tc>
        <w:tc>
          <w:tcPr>
            <w:tcBorders>
              <w:top w:color="dddddd" w:space="0" w:sz="6" w:val="single"/>
              <w:left w:color="dddddd" w:space="0" w:sz="6" w:val="single"/>
              <w:bottom w:color="dddddd" w:space="0" w:sz="6" w:val="single"/>
              <w:right w:color="dddddd" w:space="0" w:sz="6" w:val="single"/>
            </w:tcBorders>
            <w:shd w:fill="auto" w:val="clear"/>
            <w:tcMar>
              <w:top w:w="75.0" w:type="dxa"/>
              <w:left w:w="75.0" w:type="dxa"/>
              <w:bottom w:w="75.0" w:type="dxa"/>
              <w:right w:w="75.0" w:type="dxa"/>
            </w:tcMar>
          </w:tcPr>
          <w:p w:rsidR="00000000" w:rsidDel="00000000" w:rsidP="00000000" w:rsidRDefault="00000000" w:rsidRPr="00000000" w14:paraId="0000012A">
            <w:pPr>
              <w:spacing w:after="300" w:lineRule="auto"/>
              <w:rPr>
                <w:sz w:val="28"/>
                <w:szCs w:val="28"/>
              </w:rPr>
            </w:pPr>
            <w:r w:rsidDel="00000000" w:rsidR="00000000" w:rsidRPr="00000000">
              <w:rPr>
                <w:sz w:val="28"/>
                <w:szCs w:val="28"/>
                <w:rtl w:val="0"/>
              </w:rPr>
              <w:t xml:space="preserve">01296 315000</w:t>
            </w:r>
          </w:p>
        </w:tc>
      </w:tr>
    </w:tbl>
    <w:p w:rsidR="00000000" w:rsidDel="00000000" w:rsidP="00000000" w:rsidRDefault="00000000" w:rsidRPr="00000000" w14:paraId="0000012B">
      <w:pPr>
        <w:pStyle w:val="Heading4"/>
        <w:shd w:fill="f4f2f3" w:val="clear"/>
        <w:spacing w:after="150" w:before="150" w:lineRule="auto"/>
        <w:rPr>
          <w:rFonts w:ascii="Helvetica Neue" w:cs="Helvetica Neue" w:eastAsia="Helvetica Neue" w:hAnsi="Helvetica Neue"/>
          <w:color w:val="800000"/>
          <w:sz w:val="27"/>
          <w:szCs w:val="27"/>
        </w:rPr>
      </w:pPr>
      <w:r w:rsidDel="00000000" w:rsidR="00000000" w:rsidRPr="00000000">
        <w:rPr>
          <w:rFonts w:ascii="Helvetica Neue" w:cs="Helvetica Neue" w:eastAsia="Helvetica Neue" w:hAnsi="Helvetica Neue"/>
          <w:b w:val="1"/>
          <w:color w:val="800000"/>
          <w:sz w:val="27"/>
          <w:szCs w:val="27"/>
          <w:rtl w:val="0"/>
        </w:rPr>
        <w:t xml:space="preserve">Gas</w:t>
      </w:r>
      <w:r w:rsidDel="00000000" w:rsidR="00000000" w:rsidRPr="00000000">
        <w:rPr>
          <w:rtl w:val="0"/>
        </w:rPr>
      </w:r>
    </w:p>
    <w:tbl>
      <w:tblPr>
        <w:tblStyle w:val="Table4"/>
        <w:tblW w:w="8010.0" w:type="dxa"/>
        <w:jc w:val="left"/>
        <w:tblBorders>
          <w:top w:color="dddddd" w:space="0" w:sz="6" w:val="single"/>
          <w:left w:color="dddddd" w:space="0" w:sz="6" w:val="single"/>
          <w:bottom w:color="dddddd" w:space="0" w:sz="6" w:val="single"/>
          <w:right w:color="dddddd" w:space="0" w:sz="6" w:val="single"/>
        </w:tblBorders>
        <w:tblLayout w:type="fixed"/>
        <w:tblLook w:val="0400"/>
      </w:tblPr>
      <w:tblGrid>
        <w:gridCol w:w="4802"/>
        <w:gridCol w:w="270"/>
        <w:gridCol w:w="2938"/>
        <w:tblGridChange w:id="0">
          <w:tblGrid>
            <w:gridCol w:w="4802"/>
            <w:gridCol w:w="270"/>
            <w:gridCol w:w="2938"/>
          </w:tblGrid>
        </w:tblGridChange>
      </w:tblGrid>
      <w:tr>
        <w:trPr>
          <w:cantSplit w:val="0"/>
          <w:tblHeader w:val="0"/>
        </w:trPr>
        <w:tc>
          <w:tcPr>
            <w:tcBorders>
              <w:top w:color="dddddd" w:space="0" w:sz="6" w:val="single"/>
              <w:left w:color="dddddd" w:space="0" w:sz="6" w:val="single"/>
              <w:bottom w:color="dddddd" w:space="0" w:sz="6" w:val="single"/>
              <w:right w:color="dddddd" w:space="0" w:sz="6" w:val="single"/>
            </w:tcBorders>
            <w:shd w:fill="auto" w:val="clear"/>
            <w:tcMar>
              <w:top w:w="75.0" w:type="dxa"/>
              <w:left w:w="75.0" w:type="dxa"/>
              <w:bottom w:w="75.0" w:type="dxa"/>
              <w:right w:w="75.0" w:type="dxa"/>
            </w:tcMar>
          </w:tcPr>
          <w:p w:rsidR="00000000" w:rsidDel="00000000" w:rsidP="00000000" w:rsidRDefault="00000000" w:rsidRPr="00000000" w14:paraId="0000012C">
            <w:pPr>
              <w:spacing w:after="300" w:lineRule="auto"/>
              <w:rPr>
                <w:rFonts w:ascii="Times New Roman" w:cs="Times New Roman" w:eastAsia="Times New Roman" w:hAnsi="Times New Roman"/>
                <w:sz w:val="28"/>
                <w:szCs w:val="28"/>
              </w:rPr>
            </w:pPr>
            <w:r w:rsidDel="00000000" w:rsidR="00000000" w:rsidRPr="00000000">
              <w:rPr>
                <w:sz w:val="28"/>
                <w:szCs w:val="28"/>
                <w:rtl w:val="0"/>
              </w:rPr>
              <w:t xml:space="preserve">Gas Emergency Service</w:t>
            </w: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shd w:fill="auto" w:val="clear"/>
            <w:tcMar>
              <w:top w:w="75.0" w:type="dxa"/>
              <w:left w:w="75.0" w:type="dxa"/>
              <w:bottom w:w="75.0" w:type="dxa"/>
              <w:right w:w="75.0" w:type="dxa"/>
            </w:tcMar>
          </w:tcPr>
          <w:p w:rsidR="00000000" w:rsidDel="00000000" w:rsidP="00000000" w:rsidRDefault="00000000" w:rsidRPr="00000000" w14:paraId="0000012D">
            <w:pPr>
              <w:spacing w:after="300" w:lineRule="auto"/>
              <w:rPr>
                <w:sz w:val="28"/>
                <w:szCs w:val="28"/>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shd w:fill="auto" w:val="clear"/>
            <w:tcMar>
              <w:top w:w="75.0" w:type="dxa"/>
              <w:left w:w="75.0" w:type="dxa"/>
              <w:bottom w:w="75.0" w:type="dxa"/>
              <w:right w:w="75.0" w:type="dxa"/>
            </w:tcMar>
          </w:tcPr>
          <w:p w:rsidR="00000000" w:rsidDel="00000000" w:rsidP="00000000" w:rsidRDefault="00000000" w:rsidRPr="00000000" w14:paraId="0000012E">
            <w:pPr>
              <w:spacing w:after="300" w:lineRule="auto"/>
              <w:rPr>
                <w:sz w:val="28"/>
                <w:szCs w:val="28"/>
              </w:rPr>
            </w:pPr>
            <w:r w:rsidDel="00000000" w:rsidR="00000000" w:rsidRPr="00000000">
              <w:rPr>
                <w:sz w:val="28"/>
                <w:szCs w:val="28"/>
                <w:rtl w:val="0"/>
              </w:rPr>
              <w:t xml:space="preserve">0800 111 999</w:t>
            </w:r>
          </w:p>
        </w:tc>
      </w:tr>
    </w:tbl>
    <w:p w:rsidR="00000000" w:rsidDel="00000000" w:rsidP="00000000" w:rsidRDefault="00000000" w:rsidRPr="00000000" w14:paraId="0000012F">
      <w:pPr>
        <w:spacing w:after="0" w:lineRule="auto"/>
        <w:rPr>
          <w:b w:val="1"/>
          <w:sz w:val="32"/>
          <w:szCs w:val="32"/>
        </w:rPr>
      </w:pP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31">
      <w:pPr>
        <w:rPr>
          <w:rFonts w:ascii="Calibri" w:cs="Calibri" w:eastAsia="Calibri" w:hAnsi="Calibri"/>
          <w:sz w:val="24"/>
          <w:szCs w:val="24"/>
        </w:rPr>
      </w:pPr>
      <w:r w:rsidDel="00000000" w:rsidR="00000000" w:rsidRPr="00000000">
        <w:rPr>
          <w:rtl w:val="0"/>
        </w:rPr>
      </w:r>
    </w:p>
    <w:sectPr>
      <w:footerReference r:id="rId14" w:type="default"/>
      <w:pgSz w:h="16838" w:w="11906" w:orient="portrait"/>
      <w:pgMar w:bottom="993" w:top="709" w:left="1440" w:right="127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Nunito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color w:val="000000"/>
      </w:rPr>
    </w:lvl>
    <w:lvl w:ilvl="1">
      <w:start w:val="1"/>
      <w:numFmt w:val="bullet"/>
      <w:lvlText w:val="▪"/>
      <w:lvlJc w:val="left"/>
      <w:pPr>
        <w:ind w:left="1080" w:hanging="360"/>
      </w:pPr>
      <w:rPr>
        <w:rFonts w:ascii="Noto Sans Symbols" w:cs="Noto Sans Symbols" w:eastAsia="Noto Sans Symbols" w:hAnsi="Noto Sans Symbols"/>
        <w:sz w:val="20"/>
        <w:szCs w:val="20"/>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360" w:hanging="360"/>
      </w:pPr>
      <w:rPr>
        <w:rFonts w:ascii="Noto Sans Symbols" w:cs="Noto Sans Symbols" w:eastAsia="Noto Sans Symbols" w:hAnsi="Noto Sans Symbols"/>
        <w:color w:val="000000"/>
        <w:sz w:val="24"/>
        <w:szCs w:val="24"/>
      </w:rPr>
    </w:lvl>
    <w:lvl w:ilvl="1">
      <w:start w:val="1"/>
      <w:numFmt w:val="bullet"/>
      <w:lvlText w:val="▪"/>
      <w:lvlJc w:val="left"/>
      <w:pPr>
        <w:ind w:left="1080" w:hanging="360"/>
      </w:pPr>
      <w:rPr>
        <w:rFonts w:ascii="Noto Sans Symbols" w:cs="Noto Sans Symbols" w:eastAsia="Noto Sans Symbols" w:hAnsi="Noto Sans Symbols"/>
        <w:sz w:val="20"/>
        <w:szCs w:val="20"/>
      </w:rPr>
    </w:lvl>
    <w:lvl w:ilvl="2">
      <w:start w:val="1"/>
      <w:numFmt w:val="bullet"/>
      <w:lvlText w:val="●"/>
      <w:lvlJc w:val="left"/>
      <w:pPr>
        <w:ind w:left="1800" w:hanging="360"/>
      </w:pPr>
      <w:rPr>
        <w:rFonts w:ascii="Noto Sans Symbols" w:cs="Noto Sans Symbols" w:eastAsia="Noto Sans Symbols" w:hAnsi="Noto Sans Symbols"/>
        <w:color w:val="000000"/>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5">
    <w:lvl w:ilvl="0">
      <w:start w:val="1"/>
      <w:numFmt w:val="bullet"/>
      <w:lvlText w:val="●"/>
      <w:lvlJc w:val="left"/>
      <w:pPr>
        <w:ind w:left="360" w:hanging="360"/>
      </w:pPr>
      <w:rPr>
        <w:rFonts w:ascii="Noto Sans Symbols" w:cs="Noto Sans Symbols" w:eastAsia="Noto Sans Symbols" w:hAnsi="Noto Sans Symbols"/>
        <w:sz w:val="24"/>
        <w:szCs w:val="24"/>
      </w:rPr>
    </w:lvl>
    <w:lvl w:ilvl="1">
      <w:start w:val="1"/>
      <w:numFmt w:val="bullet"/>
      <w:lvlText w:val="o"/>
      <w:lvlJc w:val="left"/>
      <w:pPr>
        <w:ind w:left="1080" w:hanging="360"/>
      </w:pPr>
      <w:rPr>
        <w:rFonts w:ascii="Courier New" w:cs="Courier New" w:eastAsia="Courier New" w:hAnsi="Courier New"/>
        <w:color w:val="000000"/>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7">
    <w:lvl w:ilvl="0">
      <w:start w:val="1"/>
      <w:numFmt w:val="bullet"/>
      <w:lvlText w:val="●"/>
      <w:lvlJc w:val="left"/>
      <w:pPr>
        <w:ind w:left="360" w:hanging="360"/>
      </w:pPr>
      <w:rPr>
        <w:rFonts w:ascii="Noto Sans Symbols" w:cs="Noto Sans Symbols" w:eastAsia="Noto Sans Symbols" w:hAnsi="Noto Sans Symbols"/>
        <w:color w:val="000000"/>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decimal"/>
      <w:lvlText w:val="%1)"/>
      <w:lvlJc w:val="left"/>
      <w:pPr>
        <w:ind w:left="360" w:hanging="360"/>
      </w:pPr>
      <w:rPr>
        <w:color w:val="000000"/>
      </w:rPr>
    </w:lvl>
    <w:lvl w:ilvl="1">
      <w:start w:val="1"/>
      <w:numFmt w:val="decimal"/>
      <w:lvlText w:val="%2."/>
      <w:lvlJc w:val="left"/>
      <w:pPr>
        <w:ind w:left="1080" w:hanging="360"/>
      </w:pPr>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9">
    <w:lvl w:ilvl="0">
      <w:start w:val="1"/>
      <w:numFmt w:val="decimal"/>
      <w:lvlText w:val="%1)"/>
      <w:lvlJc w:val="left"/>
      <w:pPr>
        <w:ind w:left="360" w:hanging="360"/>
      </w:pPr>
      <w:rPr>
        <w:color w:val="000000"/>
      </w:rPr>
    </w:lvl>
    <w:lvl w:ilvl="1">
      <w:start w:val="1"/>
      <w:numFmt w:val="decimal"/>
      <w:lvlText w:val="%2."/>
      <w:lvlJc w:val="left"/>
      <w:pPr>
        <w:ind w:left="1080" w:hanging="360"/>
      </w:pPr>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10">
    <w:lvl w:ilvl="0">
      <w:start w:val="1"/>
      <w:numFmt w:val="decimal"/>
      <w:lvlText w:val="%1)"/>
      <w:lvlJc w:val="left"/>
      <w:pPr>
        <w:ind w:left="360" w:hanging="360"/>
      </w:pPr>
      <w:rPr>
        <w:color w:val="000000"/>
      </w:rPr>
    </w:lvl>
    <w:lvl w:ilvl="1">
      <w:start w:val="1"/>
      <w:numFmt w:val="decimal"/>
      <w:lvlText w:val="%2."/>
      <w:lvlJc w:val="left"/>
      <w:pPr>
        <w:ind w:left="1080" w:hanging="360"/>
      </w:pPr>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11">
    <w:lvl w:ilvl="0">
      <w:start w:val="1"/>
      <w:numFmt w:val="decimal"/>
      <w:lvlText w:val="%1)"/>
      <w:lvlJc w:val="left"/>
      <w:pPr>
        <w:ind w:left="360" w:hanging="360"/>
      </w:pPr>
      <w:rPr>
        <w:color w:val="000000"/>
      </w:rPr>
    </w:lvl>
    <w:lvl w:ilvl="1">
      <w:start w:val="1"/>
      <w:numFmt w:val="decimal"/>
      <w:lvlText w:val="%2."/>
      <w:lvlJc w:val="left"/>
      <w:pPr>
        <w:ind w:left="1080" w:hanging="360"/>
      </w:pPr>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12">
    <w:lvl w:ilvl="0">
      <w:start w:val="1"/>
      <w:numFmt w:val="decimal"/>
      <w:lvlText w:val="%1)"/>
      <w:lvlJc w:val="left"/>
      <w:pPr>
        <w:ind w:left="360" w:hanging="360"/>
      </w:pPr>
      <w:rPr>
        <w:i w:val="0"/>
        <w:color w:val="000000"/>
      </w:rPr>
    </w:lvl>
    <w:lvl w:ilvl="1">
      <w:start w:val="1"/>
      <w:numFmt w:val="decimal"/>
      <w:lvlText w:val="%2."/>
      <w:lvlJc w:val="left"/>
      <w:pPr>
        <w:ind w:left="1080" w:hanging="360"/>
      </w:pPr>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13">
    <w:lvl w:ilvl="0">
      <w:start w:val="7"/>
      <w:numFmt w:val="decimal"/>
      <w:lvlText w:val="%1)"/>
      <w:lvlJc w:val="left"/>
      <w:pPr>
        <w:ind w:left="360" w:hanging="360"/>
      </w:pPr>
      <w:rPr>
        <w:i w:val="0"/>
        <w:color w:val="000000"/>
      </w:rPr>
    </w:lvl>
    <w:lvl w:ilvl="1">
      <w:start w:val="1"/>
      <w:numFmt w:val="decimal"/>
      <w:lvlText w:val="%2."/>
      <w:lvlJc w:val="left"/>
      <w:pPr>
        <w:ind w:left="1080" w:hanging="360"/>
      </w:pPr>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14">
    <w:lvl w:ilvl="0">
      <w:start w:val="1"/>
      <w:numFmt w:val="decimal"/>
      <w:lvlText w:val="%1)"/>
      <w:lvlJc w:val="left"/>
      <w:pPr>
        <w:ind w:left="360" w:hanging="360"/>
      </w:pPr>
      <w:rPr>
        <w:i w:val="0"/>
        <w:color w:val="000000"/>
      </w:rPr>
    </w:lvl>
    <w:lvl w:ilvl="1">
      <w:start w:val="1"/>
      <w:numFmt w:val="decimal"/>
      <w:lvlText w:val="%2."/>
      <w:lvlJc w:val="left"/>
      <w:pPr>
        <w:ind w:left="1080" w:hanging="360"/>
      </w:pPr>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15">
    <w:lvl w:ilvl="0">
      <w:start w:val="1"/>
      <w:numFmt w:val="decimal"/>
      <w:lvlText w:val="%1)"/>
      <w:lvlJc w:val="left"/>
      <w:pPr>
        <w:ind w:left="360" w:hanging="360"/>
      </w:pPr>
      <w:rPr>
        <w:i w:val="0"/>
        <w:color w:val="000000"/>
      </w:rPr>
    </w:lvl>
    <w:lvl w:ilvl="1">
      <w:start w:val="1"/>
      <w:numFmt w:val="decimal"/>
      <w:lvlText w:val="%2."/>
      <w:lvlJc w:val="left"/>
      <w:pPr>
        <w:ind w:left="1080" w:hanging="360"/>
      </w:pPr>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16">
    <w:lvl w:ilvl="0">
      <w:start w:val="1"/>
      <w:numFmt w:val="decimal"/>
      <w:lvlText w:val="%1)"/>
      <w:lvlJc w:val="left"/>
      <w:pPr>
        <w:ind w:left="360" w:hanging="360"/>
      </w:pPr>
      <w:rPr>
        <w:i w:val="0"/>
        <w:color w:val="000000"/>
      </w:rPr>
    </w:lvl>
    <w:lvl w:ilvl="1">
      <w:start w:val="1"/>
      <w:numFmt w:val="decimal"/>
      <w:lvlText w:val="%2."/>
      <w:lvlJc w:val="left"/>
      <w:pPr>
        <w:ind w:left="1080" w:hanging="360"/>
      </w:pPr>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17">
    <w:lvl w:ilvl="0">
      <w:start w:val="1"/>
      <w:numFmt w:val="decimal"/>
      <w:lvlText w:val="%1)"/>
      <w:lvlJc w:val="left"/>
      <w:pPr>
        <w:ind w:left="360" w:hanging="360"/>
      </w:pPr>
      <w:rPr>
        <w:i w:val="0"/>
        <w:color w:val="000000"/>
      </w:rPr>
    </w:lvl>
    <w:lvl w:ilvl="1">
      <w:start w:val="1"/>
      <w:numFmt w:val="decimal"/>
      <w:lvlText w:val="%2."/>
      <w:lvlJc w:val="left"/>
      <w:pPr>
        <w:ind w:left="1080" w:hanging="360"/>
      </w:pPr>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18">
    <w:lvl w:ilvl="0">
      <w:start w:val="1"/>
      <w:numFmt w:val="decimal"/>
      <w:lvlText w:val="%1)"/>
      <w:lvlJc w:val="left"/>
      <w:pPr>
        <w:ind w:left="360" w:hanging="360"/>
      </w:pPr>
      <w:rPr>
        <w:i w:val="0"/>
        <w:color w:val="000000"/>
      </w:rPr>
    </w:lvl>
    <w:lvl w:ilvl="1">
      <w:start w:val="1"/>
      <w:numFmt w:val="decimal"/>
      <w:lvlText w:val="%2."/>
      <w:lvlJc w:val="left"/>
      <w:pPr>
        <w:ind w:left="1080" w:hanging="360"/>
      </w:pPr>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19">
    <w:lvl w:ilvl="0">
      <w:start w:val="1"/>
      <w:numFmt w:val="decimal"/>
      <w:lvlText w:val="%1."/>
      <w:lvlJc w:val="left"/>
      <w:pPr>
        <w:ind w:left="360" w:hanging="360"/>
      </w:pPr>
      <w:rPr/>
    </w:lvl>
    <w:lvl w:ilvl="1">
      <w:start w:val="1"/>
      <w:numFmt w:val="bullet"/>
      <w:lvlText w:val="●"/>
      <w:lvlJc w:val="left"/>
      <w:pPr>
        <w:ind w:left="1080" w:hanging="360"/>
      </w:pPr>
      <w:rPr>
        <w:rFonts w:ascii="Noto Sans Symbols" w:cs="Noto Sans Symbols" w:eastAsia="Noto Sans Symbols" w:hAnsi="Noto Sans Symbols"/>
        <w:color w:val="000000"/>
        <w:sz w:val="20"/>
        <w:szCs w:val="20"/>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20">
    <w:lvl w:ilvl="0">
      <w:start w:val="1"/>
      <w:numFmt w:val="decimal"/>
      <w:lvlText w:val="%1)"/>
      <w:lvlJc w:val="left"/>
      <w:pPr>
        <w:ind w:left="360" w:hanging="360"/>
      </w:pPr>
      <w:rPr>
        <w:i w:val="0"/>
        <w:color w:val="000000"/>
      </w:rPr>
    </w:lvl>
    <w:lvl w:ilvl="1">
      <w:start w:val="1"/>
      <w:numFmt w:val="decimal"/>
      <w:lvlText w:val="%2."/>
      <w:lvlJc w:val="left"/>
      <w:pPr>
        <w:ind w:left="1080" w:hanging="360"/>
      </w:pPr>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21">
    <w:lvl w:ilvl="0">
      <w:start w:val="1"/>
      <w:numFmt w:val="decimal"/>
      <w:lvlText w:val="%1)"/>
      <w:lvlJc w:val="left"/>
      <w:pPr>
        <w:ind w:left="360" w:hanging="360"/>
      </w:pPr>
      <w:rPr>
        <w:i w:val="0"/>
        <w:color w:val="000000"/>
      </w:rPr>
    </w:lvl>
    <w:lvl w:ilvl="1">
      <w:start w:val="1"/>
      <w:numFmt w:val="decimal"/>
      <w:lvlText w:val="%2."/>
      <w:lvlJc w:val="left"/>
      <w:pPr>
        <w:ind w:left="1080" w:hanging="360"/>
      </w:pPr>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22">
    <w:lvl w:ilvl="0">
      <w:start w:val="1"/>
      <w:numFmt w:val="decimal"/>
      <w:lvlText w:val="%1)"/>
      <w:lvlJc w:val="left"/>
      <w:pPr>
        <w:ind w:left="360" w:hanging="360"/>
      </w:pPr>
      <w:rPr>
        <w:i w:val="0"/>
        <w:color w:val="000000"/>
      </w:rPr>
    </w:lvl>
    <w:lvl w:ilvl="1">
      <w:start w:val="1"/>
      <w:numFmt w:val="decimal"/>
      <w:lvlText w:val="%2."/>
      <w:lvlJc w:val="left"/>
      <w:pPr>
        <w:ind w:left="1080" w:hanging="360"/>
      </w:pPr>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23">
    <w:lvl w:ilvl="0">
      <w:start w:val="3"/>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after="0" w:before="40" w:lineRule="auto"/>
    </w:pPr>
    <w:rPr>
      <w:rFonts w:ascii="Calibri" w:cs="Calibri" w:eastAsia="Calibri" w:hAnsi="Calibri"/>
      <w:color w:val="2f549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46EFB"/>
  </w:style>
  <w:style w:type="paragraph" w:styleId="Heading2">
    <w:name w:val="heading 2"/>
    <w:basedOn w:val="Normal"/>
    <w:link w:val="Heading2Char"/>
    <w:uiPriority w:val="9"/>
    <w:qFormat w:val="1"/>
    <w:rsid w:val="002A150D"/>
    <w:pPr>
      <w:spacing w:after="100" w:afterAutospacing="1" w:before="100" w:beforeAutospacing="1" w:line="240" w:lineRule="auto"/>
      <w:outlineLvl w:val="1"/>
    </w:pPr>
    <w:rPr>
      <w:rFonts w:ascii="Times New Roman" w:cs="Times New Roman" w:eastAsia="Times New Roman" w:hAnsi="Times New Roman"/>
      <w:b w:val="1"/>
      <w:bCs w:val="1"/>
      <w:sz w:val="36"/>
      <w:szCs w:val="36"/>
      <w:lang w:eastAsia="en-GB"/>
    </w:rPr>
  </w:style>
  <w:style w:type="paragraph" w:styleId="Heading4">
    <w:name w:val="heading 4"/>
    <w:basedOn w:val="Normal"/>
    <w:next w:val="Normal"/>
    <w:link w:val="Heading4Char"/>
    <w:uiPriority w:val="9"/>
    <w:semiHidden w:val="1"/>
    <w:unhideWhenUsed w:val="1"/>
    <w:qFormat w:val="1"/>
    <w:rsid w:val="0013581B"/>
    <w:pPr>
      <w:keepNext w:val="1"/>
      <w:keepLines w:val="1"/>
      <w:spacing w:after="0" w:before="40"/>
      <w:outlineLvl w:val="3"/>
    </w:pPr>
    <w:rPr>
      <w:rFonts w:asciiTheme="majorHAnsi" w:cstheme="majorBidi" w:eastAsiaTheme="majorEastAsia" w:hAnsiTheme="majorHAnsi"/>
      <w:i w:val="1"/>
      <w:iCs w:val="1"/>
      <w:color w:val="2f5496" w:themeColor="accent1" w:themeShade="0000BF"/>
    </w:rPr>
  </w:style>
  <w:style w:type="paragraph" w:styleId="Heading5">
    <w:name w:val="heading 5"/>
    <w:basedOn w:val="Normal"/>
    <w:next w:val="Normal"/>
    <w:link w:val="Heading5Char"/>
    <w:uiPriority w:val="9"/>
    <w:semiHidden w:val="1"/>
    <w:unhideWhenUsed w:val="1"/>
    <w:qFormat w:val="1"/>
    <w:rsid w:val="0013581B"/>
    <w:pPr>
      <w:keepNext w:val="1"/>
      <w:keepLines w:val="1"/>
      <w:spacing w:after="0" w:before="40"/>
      <w:outlineLvl w:val="4"/>
    </w:pPr>
    <w:rPr>
      <w:rFonts w:asciiTheme="majorHAnsi" w:cstheme="majorBidi" w:eastAsiaTheme="majorEastAsia" w:hAnsiTheme="majorHAnsi"/>
      <w:color w:val="2f5496"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604417"/>
    <w:pPr>
      <w:ind w:left="720"/>
      <w:contextualSpacing w:val="1"/>
    </w:pPr>
  </w:style>
  <w:style w:type="character" w:styleId="Hyperlink">
    <w:name w:val="Hyperlink"/>
    <w:basedOn w:val="DefaultParagraphFont"/>
    <w:uiPriority w:val="99"/>
    <w:unhideWhenUsed w:val="1"/>
    <w:rsid w:val="00E91ABD"/>
    <w:rPr>
      <w:color w:val="0563c1" w:themeColor="hyperlink"/>
      <w:u w:val="single"/>
    </w:rPr>
  </w:style>
  <w:style w:type="character" w:styleId="UnresolvedMention1" w:customStyle="1">
    <w:name w:val="Unresolved Mention1"/>
    <w:basedOn w:val="DefaultParagraphFont"/>
    <w:uiPriority w:val="99"/>
    <w:semiHidden w:val="1"/>
    <w:unhideWhenUsed w:val="1"/>
    <w:rsid w:val="00E91ABD"/>
    <w:rPr>
      <w:color w:val="808080"/>
      <w:shd w:color="auto" w:fill="e6e6e6" w:val="clear"/>
    </w:rPr>
  </w:style>
  <w:style w:type="paragraph" w:styleId="NormalWeb">
    <w:name w:val="Normal (Web)"/>
    <w:basedOn w:val="Normal"/>
    <w:uiPriority w:val="99"/>
    <w:semiHidden w:val="1"/>
    <w:unhideWhenUsed w:val="1"/>
    <w:rsid w:val="00E91ABD"/>
    <w:pPr>
      <w:spacing w:after="100" w:afterAutospacing="1" w:before="100" w:beforeAutospacing="1" w:line="240" w:lineRule="auto"/>
    </w:pPr>
    <w:rPr>
      <w:rFonts w:ascii="Times New Roman" w:cs="Times New Roman" w:eastAsia="Times New Roman" w:hAnsi="Times New Roman"/>
      <w:sz w:val="24"/>
      <w:szCs w:val="24"/>
      <w:lang w:eastAsia="en-GB"/>
    </w:rPr>
  </w:style>
  <w:style w:type="character" w:styleId="Heading2Char" w:customStyle="1">
    <w:name w:val="Heading 2 Char"/>
    <w:basedOn w:val="DefaultParagraphFont"/>
    <w:link w:val="Heading2"/>
    <w:uiPriority w:val="9"/>
    <w:rsid w:val="002A150D"/>
    <w:rPr>
      <w:rFonts w:ascii="Times New Roman" w:cs="Times New Roman" w:eastAsia="Times New Roman" w:hAnsi="Times New Roman"/>
      <w:b w:val="1"/>
      <w:bCs w:val="1"/>
      <w:sz w:val="36"/>
      <w:szCs w:val="36"/>
      <w:lang w:eastAsia="en-GB"/>
    </w:rPr>
  </w:style>
  <w:style w:type="character" w:styleId="FollowedHyperlink">
    <w:name w:val="FollowedHyperlink"/>
    <w:basedOn w:val="DefaultParagraphFont"/>
    <w:uiPriority w:val="99"/>
    <w:semiHidden w:val="1"/>
    <w:unhideWhenUsed w:val="1"/>
    <w:rsid w:val="002A150D"/>
    <w:rPr>
      <w:color w:val="954f72" w:themeColor="followedHyperlink"/>
      <w:u w:val="single"/>
    </w:rPr>
  </w:style>
  <w:style w:type="paragraph" w:styleId="Header">
    <w:name w:val="header"/>
    <w:basedOn w:val="Normal"/>
    <w:link w:val="HeaderChar"/>
    <w:uiPriority w:val="99"/>
    <w:unhideWhenUsed w:val="1"/>
    <w:rsid w:val="00075B17"/>
    <w:pPr>
      <w:tabs>
        <w:tab w:val="center" w:pos="4513"/>
        <w:tab w:val="right" w:pos="9026"/>
      </w:tabs>
      <w:spacing w:after="0" w:line="240" w:lineRule="auto"/>
    </w:pPr>
  </w:style>
  <w:style w:type="character" w:styleId="HeaderChar" w:customStyle="1">
    <w:name w:val="Header Char"/>
    <w:basedOn w:val="DefaultParagraphFont"/>
    <w:link w:val="Header"/>
    <w:uiPriority w:val="99"/>
    <w:rsid w:val="00075B17"/>
  </w:style>
  <w:style w:type="paragraph" w:styleId="Footer">
    <w:name w:val="footer"/>
    <w:basedOn w:val="Normal"/>
    <w:link w:val="FooterChar"/>
    <w:uiPriority w:val="99"/>
    <w:unhideWhenUsed w:val="1"/>
    <w:rsid w:val="00075B17"/>
    <w:pPr>
      <w:tabs>
        <w:tab w:val="center" w:pos="4513"/>
        <w:tab w:val="right" w:pos="9026"/>
      </w:tabs>
      <w:spacing w:after="0" w:line="240" w:lineRule="auto"/>
    </w:pPr>
  </w:style>
  <w:style w:type="character" w:styleId="FooterChar" w:customStyle="1">
    <w:name w:val="Footer Char"/>
    <w:basedOn w:val="DefaultParagraphFont"/>
    <w:link w:val="Footer"/>
    <w:uiPriority w:val="99"/>
    <w:rsid w:val="00075B17"/>
  </w:style>
  <w:style w:type="paragraph" w:styleId="NoSpacing">
    <w:name w:val="No Spacing"/>
    <w:uiPriority w:val="1"/>
    <w:qFormat w:val="1"/>
    <w:rsid w:val="000C22D8"/>
    <w:pPr>
      <w:spacing w:after="0" w:line="240" w:lineRule="auto"/>
    </w:pPr>
  </w:style>
  <w:style w:type="character" w:styleId="UnresolvedMention2" w:customStyle="1">
    <w:name w:val="Unresolved Mention2"/>
    <w:basedOn w:val="DefaultParagraphFont"/>
    <w:uiPriority w:val="99"/>
    <w:semiHidden w:val="1"/>
    <w:unhideWhenUsed w:val="1"/>
    <w:rsid w:val="00EF7AA1"/>
    <w:rPr>
      <w:color w:val="808080"/>
      <w:shd w:color="auto" w:fill="e6e6e6" w:val="clear"/>
    </w:rPr>
  </w:style>
  <w:style w:type="character" w:styleId="Heading4Char" w:customStyle="1">
    <w:name w:val="Heading 4 Char"/>
    <w:basedOn w:val="DefaultParagraphFont"/>
    <w:link w:val="Heading4"/>
    <w:uiPriority w:val="9"/>
    <w:semiHidden w:val="1"/>
    <w:rsid w:val="0013581B"/>
    <w:rPr>
      <w:rFonts w:asciiTheme="majorHAnsi" w:cstheme="majorBidi" w:eastAsiaTheme="majorEastAsia" w:hAnsiTheme="majorHAnsi"/>
      <w:i w:val="1"/>
      <w:iCs w:val="1"/>
      <w:color w:val="2f5496" w:themeColor="accent1" w:themeShade="0000BF"/>
    </w:rPr>
  </w:style>
  <w:style w:type="character" w:styleId="Heading5Char" w:customStyle="1">
    <w:name w:val="Heading 5 Char"/>
    <w:basedOn w:val="DefaultParagraphFont"/>
    <w:link w:val="Heading5"/>
    <w:uiPriority w:val="9"/>
    <w:semiHidden w:val="1"/>
    <w:rsid w:val="0013581B"/>
    <w:rPr>
      <w:rFonts w:asciiTheme="majorHAnsi" w:cstheme="majorBidi" w:eastAsiaTheme="majorEastAsia" w:hAnsiTheme="majorHAnsi"/>
      <w:color w:val="2f5496" w:themeColor="accent1" w:themeShade="0000BF"/>
    </w:rPr>
  </w:style>
  <w:style w:type="character" w:styleId="Strong">
    <w:name w:val="Strong"/>
    <w:basedOn w:val="DefaultParagraphFont"/>
    <w:uiPriority w:val="22"/>
    <w:qFormat w:val="1"/>
    <w:rsid w:val="0013581B"/>
    <w:rPr>
      <w:b w:val="1"/>
      <w:bCs w:val="1"/>
    </w:rPr>
  </w:style>
  <w:style w:type="table" w:styleId="TableGrid">
    <w:name w:val="Table Grid"/>
    <w:basedOn w:val="TableNormal"/>
    <w:uiPriority w:val="39"/>
    <w:rsid w:val="00457BA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1A7988"/>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1A7988"/>
    <w:rPr>
      <w:rFonts w:ascii="Segoe UI" w:cs="Segoe UI" w:hAnsi="Segoe UI"/>
      <w:sz w:val="18"/>
      <w:szCs w:val="18"/>
    </w:rPr>
  </w:style>
  <w:style w:type="character" w:styleId="UnresolvedMention3" w:customStyle="1">
    <w:name w:val="Unresolved Mention3"/>
    <w:basedOn w:val="DefaultParagraphFont"/>
    <w:uiPriority w:val="99"/>
    <w:semiHidden w:val="1"/>
    <w:unhideWhenUsed w:val="1"/>
    <w:rsid w:val="00662A9B"/>
    <w:rPr>
      <w:color w:val="605e5c"/>
      <w:shd w:color="auto" w:fill="e1dfdd" w:val="clear"/>
    </w:rPr>
  </w:style>
  <w:style w:type="paragraph" w:styleId="Revision">
    <w:name w:val="Revision"/>
    <w:hidden w:val="1"/>
    <w:uiPriority w:val="99"/>
    <w:semiHidden w:val="1"/>
    <w:rsid w:val="005A0712"/>
    <w:pPr>
      <w:spacing w:after="0" w:line="240" w:lineRule="auto"/>
    </w:pPr>
  </w:style>
  <w:style w:type="character" w:styleId="UnresolvedMention">
    <w:name w:val="Unresolved Mention"/>
    <w:basedOn w:val="DefaultParagraphFont"/>
    <w:uiPriority w:val="99"/>
    <w:semiHidden w:val="1"/>
    <w:unhideWhenUsed w:val="1"/>
    <w:rsid w:val="009E09C2"/>
    <w:rPr>
      <w:color w:val="605e5c"/>
      <w:shd w:color="auto" w:fill="e1dfdd" w:val="clear"/>
    </w:rPr>
  </w:style>
  <w:style w:type="character" w:styleId="CommentReference">
    <w:name w:val="annotation reference"/>
    <w:basedOn w:val="DefaultParagraphFont"/>
    <w:uiPriority w:val="99"/>
    <w:semiHidden w:val="1"/>
    <w:unhideWhenUsed w:val="1"/>
    <w:rsid w:val="00A9786D"/>
    <w:rPr>
      <w:sz w:val="16"/>
      <w:szCs w:val="16"/>
    </w:rPr>
  </w:style>
  <w:style w:type="paragraph" w:styleId="CommentText">
    <w:name w:val="annotation text"/>
    <w:basedOn w:val="Normal"/>
    <w:link w:val="CommentTextChar"/>
    <w:uiPriority w:val="99"/>
    <w:unhideWhenUsed w:val="1"/>
    <w:rsid w:val="00A9786D"/>
    <w:pPr>
      <w:spacing w:line="240" w:lineRule="auto"/>
    </w:pPr>
    <w:rPr>
      <w:sz w:val="20"/>
      <w:szCs w:val="20"/>
    </w:rPr>
  </w:style>
  <w:style w:type="character" w:styleId="CommentTextChar" w:customStyle="1">
    <w:name w:val="Comment Text Char"/>
    <w:basedOn w:val="DefaultParagraphFont"/>
    <w:link w:val="CommentText"/>
    <w:uiPriority w:val="99"/>
    <w:rsid w:val="00A9786D"/>
    <w:rPr>
      <w:sz w:val="20"/>
      <w:szCs w:val="20"/>
    </w:rPr>
  </w:style>
  <w:style w:type="paragraph" w:styleId="CommentSubject">
    <w:name w:val="annotation subject"/>
    <w:basedOn w:val="CommentText"/>
    <w:next w:val="CommentText"/>
    <w:link w:val="CommentSubjectChar"/>
    <w:uiPriority w:val="99"/>
    <w:semiHidden w:val="1"/>
    <w:unhideWhenUsed w:val="1"/>
    <w:rsid w:val="00A9786D"/>
    <w:rPr>
      <w:b w:val="1"/>
      <w:bCs w:val="1"/>
    </w:rPr>
  </w:style>
  <w:style w:type="character" w:styleId="CommentSubjectChar" w:customStyle="1">
    <w:name w:val="Comment Subject Char"/>
    <w:basedOn w:val="CommentTextChar"/>
    <w:link w:val="CommentSubject"/>
    <w:uiPriority w:val="99"/>
    <w:semiHidden w:val="1"/>
    <w:rsid w:val="00A9786D"/>
    <w:rPr>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scouts.org.uk/volunteers/staying-safe-and-safeguarding/safety/" TargetMode="External"/><Relationship Id="rId10" Type="http://schemas.openxmlformats.org/officeDocument/2006/relationships/hyperlink" Target="https://www.scouts.org.uk/volunteers/staying-safe-and-safeguarding/safety/" TargetMode="External"/><Relationship Id="rId13" Type="http://schemas.openxmlformats.org/officeDocument/2006/relationships/image" Target="media/image2.png"/><Relationship Id="rId12" Type="http://schemas.openxmlformats.org/officeDocument/2006/relationships/hyperlink" Target="https://docs.google.com/document/d/1M_x75lpHKUfhWgmonPWtC9XX3cvDACeM/ed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onlinescoutmanager.co.uk"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www.scouts.org.uk/volunteers/staying-safe-and-safeguarding/safet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NunitoSans-boldItalic.ttf"/><Relationship Id="rId9" Type="http://schemas.openxmlformats.org/officeDocument/2006/relationships/font" Target="fonts/Nunito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NunitoSans-regular.ttf"/><Relationship Id="rId8" Type="http://schemas.openxmlformats.org/officeDocument/2006/relationships/font" Target="fonts/Nunito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PjelAxtHw+QEwiDLYGpqhYmT/Q==">CgMxLjAyCGguZ2pkZ3hzOAByITFzQnczb1Fob3pIb3FYQktaaDMxdjQtX3VqUFQwSGhyNQ==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2020-05-29T15:19:00Z</dcterms:created>
  <dc:creator>Karen Brown</dc:creator>
</cp:coreProperties>
</file>